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CC31E3" w:rsidP="00EF4816">
      <w:pPr>
        <w:ind w:left="-426"/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6166E" wp14:editId="14975EBE">
                <wp:simplePos x="0" y="0"/>
                <wp:positionH relativeFrom="column">
                  <wp:posOffset>-1395587</wp:posOffset>
                </wp:positionH>
                <wp:positionV relativeFrom="paragraph">
                  <wp:posOffset>-282173</wp:posOffset>
                </wp:positionV>
                <wp:extent cx="7134896" cy="10135235"/>
                <wp:effectExtent l="19050" t="19050" r="4699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96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09.9pt;margin-top:-22.2pt;width:561.8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B2AC" wp14:editId="7529649F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219E" wp14:editId="399C6FC8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  <w:r w:rsidR="00EF4816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1792D23" wp14:editId="60C57D9E">
            <wp:simplePos x="0" y="0"/>
            <wp:positionH relativeFrom="column">
              <wp:posOffset>-300990</wp:posOffset>
            </wp:positionH>
            <wp:positionV relativeFrom="paragraph">
              <wp:posOffset>-175895</wp:posOffset>
            </wp:positionV>
            <wp:extent cx="895350" cy="1257300"/>
            <wp:effectExtent l="0" t="0" r="0" b="0"/>
            <wp:wrapTight wrapText="bothSides">
              <wp:wrapPolygon edited="0">
                <wp:start x="0" y="0"/>
                <wp:lineTo x="0" y="18655"/>
                <wp:lineTo x="8732" y="21273"/>
                <wp:lineTo x="12409" y="21273"/>
                <wp:lineTo x="21140" y="18655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-990600</wp:posOffset>
                </wp:positionH>
                <wp:positionV relativeFrom="paragraph">
                  <wp:posOffset>248570</wp:posOffset>
                </wp:positionV>
                <wp:extent cx="6703255" cy="1249251"/>
                <wp:effectExtent l="19050" t="0" r="2540" b="2730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255" cy="1249251"/>
                          <a:chOff x="0" y="0"/>
                          <a:chExt cx="46653" cy="3959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0"/>
                            <a:ext cx="0" cy="395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761"/>
                            <a:ext cx="44685" cy="3319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6C" w:rsidRPr="00FC106C" w:rsidRDefault="00FC106C" w:rsidP="00FC10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C106C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У яких випадках ФО звільняється від обов’язкового подання податкової декларації про майновий стан і доходи?</w:t>
                              </w:r>
                            </w:p>
                            <w:p w:rsidR="00AB4127" w:rsidRPr="00AB4127" w:rsidRDefault="00AB4127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:rsidR="0086039A" w:rsidRDefault="0086039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78pt;margin-top:19.55pt;width:527.8pt;height:98.35pt;z-index:251669504" coordsize="46653,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">
                <v:line id="Line 18" o:spid="_x0000_s1029" style="position:absolute;flip:y;visibility:visible;mso-wrap-style:square" from="0,0" to="0,3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381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333;top:2761;width:44685;height:3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FC106C" w:rsidRPr="00FC106C" w:rsidRDefault="00FC106C" w:rsidP="00FC10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FC106C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У яких випадках ФО звільняється від обов’язкового подання податкової декларації про майновий стан і доходи?</w:t>
                        </w:r>
                      </w:p>
                      <w:p w:rsidR="00AB4127" w:rsidRPr="00AB4127" w:rsidRDefault="00AB4127" w:rsidP="00AB4127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86039A" w:rsidRDefault="0086039A"/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C87EB3" w:rsidRPr="0019266B" w:rsidRDefault="00900B3D" w:rsidP="00C87EB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 xml:space="preserve">Головне управління ДПС у Волинській області </w:t>
      </w:r>
      <w:r w:rsidR="00C87EB3" w:rsidRPr="0019266B">
        <w:rPr>
          <w:rFonts w:ascii="Times New Roman" w:hAnsi="Times New Roman" w:cs="Times New Roman"/>
          <w:sz w:val="28"/>
          <w:szCs w:val="28"/>
        </w:rPr>
        <w:t>інформує, що з</w:t>
      </w:r>
      <w:r w:rsidR="00C87EB3" w:rsidRPr="0019266B">
        <w:rPr>
          <w:rFonts w:ascii="Times New Roman" w:hAnsi="Times New Roman" w:cs="Times New Roman"/>
          <w:sz w:val="28"/>
          <w:szCs w:val="28"/>
        </w:rPr>
        <w:t>гідно з п. 179.4 ст. 179 Податкового кодексу України від 02 грудня 2010 року № 2755-VI із змінами і доповненнями (далі – ПКУ) платники податку звільняються від обов’язку подання податкової декларації про майновий стан і доходи (далі – Декларація) в таких випадках:</w:t>
      </w:r>
    </w:p>
    <w:p w:rsidR="00C87EB3" w:rsidRPr="0019266B" w:rsidRDefault="00C87EB3" w:rsidP="00C87EB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>а) незалежно від виду та суми отриманих доходів платниками податку, які:</w:t>
      </w:r>
    </w:p>
    <w:p w:rsidR="00C87EB3" w:rsidRPr="0019266B" w:rsidRDefault="00C87EB3" w:rsidP="00C87EB3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>є малолітніми/неповнолітніми або недієздатними особами і при цьому перебувають на повному утриманні інших осіб (у тому числі батьків) та/або держави станом на кінець звітного податкового року;</w:t>
      </w:r>
    </w:p>
    <w:p w:rsidR="00C87EB3" w:rsidRPr="0019266B" w:rsidRDefault="00C87EB3" w:rsidP="00C87EB3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>перебувають під арештом або є затриманими чи засудженими до позбавлення волі, перебувають у полоні або ув’язненні на території інших держав станом на кінець граничного строку подання декларації;</w:t>
      </w:r>
    </w:p>
    <w:p w:rsidR="00C87EB3" w:rsidRPr="0019266B" w:rsidRDefault="00C87EB3" w:rsidP="00C87EB3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>перебувають у розшуку станом на кінець звітного податкового року;</w:t>
      </w:r>
    </w:p>
    <w:p w:rsidR="00C87EB3" w:rsidRPr="0019266B" w:rsidRDefault="00C87EB3" w:rsidP="00C87EB3">
      <w:pPr>
        <w:pStyle w:val="a6"/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>перебувають на строковій військовій службі станом на кінець звітного податкового року;</w:t>
      </w:r>
    </w:p>
    <w:p w:rsidR="00C87EB3" w:rsidRPr="0019266B" w:rsidRDefault="00C87EB3" w:rsidP="00C87EB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 xml:space="preserve">б) в інших випадках, визначених </w:t>
      </w:r>
      <w:proofErr w:type="spellStart"/>
      <w:r w:rsidRPr="0019266B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19266B">
        <w:rPr>
          <w:rFonts w:ascii="Times New Roman" w:hAnsi="Times New Roman" w:cs="Times New Roman"/>
          <w:sz w:val="28"/>
          <w:szCs w:val="28"/>
        </w:rPr>
        <w:t>. IV ПКУ.</w:t>
      </w:r>
    </w:p>
    <w:p w:rsidR="00C87EB3" w:rsidRPr="0019266B" w:rsidRDefault="00C87EB3" w:rsidP="00D8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 xml:space="preserve">Відповідно до п. 179.2 ст. 179 ПКУ обов’язок платника податку щодо подання </w:t>
      </w:r>
      <w:bookmarkStart w:id="0" w:name="_GoBack"/>
      <w:bookmarkEnd w:id="0"/>
      <w:r w:rsidRPr="0019266B">
        <w:rPr>
          <w:rFonts w:ascii="Times New Roman" w:hAnsi="Times New Roman" w:cs="Times New Roman"/>
          <w:sz w:val="28"/>
          <w:szCs w:val="28"/>
        </w:rPr>
        <w:t>Декларації вважається виконаним і Декларація не подається, якщо такий платник податку отримував доходи:</w:t>
      </w:r>
    </w:p>
    <w:p w:rsidR="00C87EB3" w:rsidRPr="0019266B" w:rsidRDefault="00C87EB3" w:rsidP="0019266B">
      <w:pPr>
        <w:pStyle w:val="a6"/>
        <w:numPr>
          <w:ilvl w:val="0"/>
          <w:numId w:val="3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 xml:space="preserve">від податкових агентів, які згідно з </w:t>
      </w:r>
      <w:proofErr w:type="spellStart"/>
      <w:r w:rsidRPr="0019266B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19266B">
        <w:rPr>
          <w:rFonts w:ascii="Times New Roman" w:hAnsi="Times New Roman" w:cs="Times New Roman"/>
          <w:sz w:val="28"/>
          <w:szCs w:val="28"/>
        </w:rPr>
        <w:t>. IV ПКУ не включаються до загального місячного (річного) оподатковуваного доходу;</w:t>
      </w:r>
    </w:p>
    <w:p w:rsidR="00C87EB3" w:rsidRPr="0019266B" w:rsidRDefault="00C87EB3" w:rsidP="0019266B">
      <w:pPr>
        <w:pStyle w:val="a6"/>
        <w:numPr>
          <w:ilvl w:val="0"/>
          <w:numId w:val="3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 xml:space="preserve">виключно від податкових агентів незалежно від виду та розміру нарахованого (виплаченого, наданого) доходу, крім випадків, прямо передбачених </w:t>
      </w:r>
      <w:proofErr w:type="spellStart"/>
      <w:r w:rsidRPr="0019266B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19266B">
        <w:rPr>
          <w:rFonts w:ascii="Times New Roman" w:hAnsi="Times New Roman" w:cs="Times New Roman"/>
          <w:sz w:val="28"/>
          <w:szCs w:val="28"/>
        </w:rPr>
        <w:t>. IV ПКУ;</w:t>
      </w:r>
    </w:p>
    <w:p w:rsidR="00C87EB3" w:rsidRPr="0019266B" w:rsidRDefault="00C87EB3" w:rsidP="0019266B">
      <w:pPr>
        <w:pStyle w:val="a6"/>
        <w:numPr>
          <w:ilvl w:val="0"/>
          <w:numId w:val="3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 xml:space="preserve">від операцій продажу (обміну) майна, дарування, дохід від яких відповідно до </w:t>
      </w:r>
      <w:proofErr w:type="spellStart"/>
      <w:r w:rsidRPr="0019266B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19266B">
        <w:rPr>
          <w:rFonts w:ascii="Times New Roman" w:hAnsi="Times New Roman" w:cs="Times New Roman"/>
          <w:sz w:val="28"/>
          <w:szCs w:val="28"/>
        </w:rPr>
        <w:t xml:space="preserve">. IV ПКУ не оподатковується, оподатковується за нульовою ставкою та/або з яких при нотаріальному посвідченні договорів, за якими був сплачений податок відповідно до </w:t>
      </w:r>
      <w:proofErr w:type="spellStart"/>
      <w:r w:rsidRPr="0019266B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19266B">
        <w:rPr>
          <w:rFonts w:ascii="Times New Roman" w:hAnsi="Times New Roman" w:cs="Times New Roman"/>
          <w:sz w:val="28"/>
          <w:szCs w:val="28"/>
        </w:rPr>
        <w:t>. IV ПКУ;</w:t>
      </w:r>
    </w:p>
    <w:p w:rsidR="00C87EB3" w:rsidRPr="0019266B" w:rsidRDefault="00C87EB3" w:rsidP="0019266B">
      <w:pPr>
        <w:pStyle w:val="a6"/>
        <w:numPr>
          <w:ilvl w:val="0"/>
          <w:numId w:val="3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 xml:space="preserve">у вигляді об’єктів спадщини, які відповідно до </w:t>
      </w:r>
      <w:proofErr w:type="spellStart"/>
      <w:r w:rsidRPr="0019266B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19266B">
        <w:rPr>
          <w:rFonts w:ascii="Times New Roman" w:hAnsi="Times New Roman" w:cs="Times New Roman"/>
          <w:sz w:val="28"/>
          <w:szCs w:val="28"/>
        </w:rPr>
        <w:t>. IV ПКУ оподатковуються за нульовою ставкою податку та/або з яких сплачено податок відповідно до п. 174.3 ст. 174 ПКУ.</w:t>
      </w:r>
    </w:p>
    <w:p w:rsidR="00C87EB3" w:rsidRPr="0019266B" w:rsidRDefault="00C87EB3" w:rsidP="00C87EB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66B">
        <w:rPr>
          <w:rFonts w:ascii="Times New Roman" w:hAnsi="Times New Roman" w:cs="Times New Roman"/>
          <w:sz w:val="28"/>
          <w:szCs w:val="28"/>
        </w:rPr>
        <w:t>Довідково: Загальнодоступний інформаційно-довідковий ресурс (категорія 103.24).</w:t>
      </w:r>
    </w:p>
    <w:p w:rsidR="008253BF" w:rsidRPr="00A94007" w:rsidRDefault="00923E90" w:rsidP="00A94007">
      <w:pPr>
        <w:spacing w:after="0" w:line="240" w:lineRule="auto"/>
        <w:ind w:left="-709" w:right="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32188">
        <w:rPr>
          <w:rFonts w:ascii="Times New Roman" w:eastAsiaTheme="minorEastAsia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0D110" wp14:editId="1601338C">
                <wp:simplePos x="0" y="0"/>
                <wp:positionH relativeFrom="column">
                  <wp:posOffset>-107950</wp:posOffset>
                </wp:positionH>
                <wp:positionV relativeFrom="paragraph">
                  <wp:posOffset>247015</wp:posOffset>
                </wp:positionV>
                <wp:extent cx="6139815" cy="540385"/>
                <wp:effectExtent l="0" t="0" r="13335" b="1206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403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23E90" w:rsidRPr="00080778" w:rsidRDefault="00923E90" w:rsidP="00923E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923E90" w:rsidRPr="00080778" w:rsidRDefault="00923E90" w:rsidP="00923E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0-800-501-007 </w:t>
                            </w:r>
                          </w:p>
                          <w:p w:rsidR="00923E90" w:rsidRPr="00080778" w:rsidRDefault="00923E90" w:rsidP="00923E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 ":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</w:p>
                          <w:p w:rsidR="00923E90" w:rsidRPr="00CE7E2C" w:rsidRDefault="00923E90" w:rsidP="00923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8.5pt;margin-top:19.45pt;width:483.45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" fillcolor="#c6d9f1" strokecolor="#dbeef4" strokeweight=".5pt">
                <v:textbox>
                  <w:txbxContent>
                    <w:p w:rsidR="00923E90" w:rsidRPr="00080778" w:rsidRDefault="00923E90" w:rsidP="00923E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923E90" w:rsidRPr="00080778" w:rsidRDefault="00923E90" w:rsidP="00923E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0-800-501-007 </w:t>
                      </w:r>
                    </w:p>
                    <w:p w:rsidR="00923E90" w:rsidRPr="00080778" w:rsidRDefault="00923E90" w:rsidP="00923E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 ":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</w:p>
                    <w:p w:rsidR="00923E90" w:rsidRPr="00CE7E2C" w:rsidRDefault="00923E90" w:rsidP="00923E90"/>
                  </w:txbxContent>
                </v:textbox>
                <w10:wrap type="square"/>
              </v:shape>
            </w:pict>
          </mc:Fallback>
        </mc:AlternateContent>
      </w:r>
      <w:r w:rsidR="00A940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A94007" w:rsidRPr="00A94007">
        <w:rPr>
          <w:rFonts w:ascii="Times New Roman" w:hAnsi="Times New Roman" w:cs="Times New Roman"/>
          <w:sz w:val="20"/>
          <w:szCs w:val="20"/>
        </w:rPr>
        <w:t>березень 2021</w:t>
      </w:r>
      <w:r w:rsidR="00C54AD1" w:rsidRPr="00A94007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A20F6" wp14:editId="1BDF48BF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04.85pt;margin-top:411.2pt;width:185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8IPhR5sCAACE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C54AD1" w:rsidRPr="00A94007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696E2" wp14:editId="12075198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204.85pt;margin-top:411.2pt;width:185.3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g91AZ5sCAACC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</w:p>
    <w:sectPr w:rsidR="008253BF" w:rsidRPr="00A94007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5FB"/>
    <w:multiLevelType w:val="hybridMultilevel"/>
    <w:tmpl w:val="E9DE6D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10DE7"/>
    <w:multiLevelType w:val="hybridMultilevel"/>
    <w:tmpl w:val="0E3C6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388E"/>
    <w:multiLevelType w:val="hybridMultilevel"/>
    <w:tmpl w:val="D7A0A9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41E5B"/>
    <w:rsid w:val="00076D3F"/>
    <w:rsid w:val="00080778"/>
    <w:rsid w:val="000C0A8C"/>
    <w:rsid w:val="000D71D5"/>
    <w:rsid w:val="00130692"/>
    <w:rsid w:val="0019266B"/>
    <w:rsid w:val="001931F0"/>
    <w:rsid w:val="00290AB1"/>
    <w:rsid w:val="002A77AD"/>
    <w:rsid w:val="002F3A62"/>
    <w:rsid w:val="00306EA8"/>
    <w:rsid w:val="00351AF9"/>
    <w:rsid w:val="003C38A6"/>
    <w:rsid w:val="003C4314"/>
    <w:rsid w:val="004C0162"/>
    <w:rsid w:val="004C553B"/>
    <w:rsid w:val="004F2A87"/>
    <w:rsid w:val="0052381E"/>
    <w:rsid w:val="00632188"/>
    <w:rsid w:val="00673EEE"/>
    <w:rsid w:val="006773E3"/>
    <w:rsid w:val="00707BB3"/>
    <w:rsid w:val="00776888"/>
    <w:rsid w:val="00780D87"/>
    <w:rsid w:val="007879B0"/>
    <w:rsid w:val="00807EFE"/>
    <w:rsid w:val="008253BF"/>
    <w:rsid w:val="0086039A"/>
    <w:rsid w:val="00887546"/>
    <w:rsid w:val="008B2423"/>
    <w:rsid w:val="008C3338"/>
    <w:rsid w:val="00900B3D"/>
    <w:rsid w:val="0090585A"/>
    <w:rsid w:val="00923E90"/>
    <w:rsid w:val="00934D3D"/>
    <w:rsid w:val="009C3AF0"/>
    <w:rsid w:val="009D1F8D"/>
    <w:rsid w:val="00A43874"/>
    <w:rsid w:val="00A94007"/>
    <w:rsid w:val="00AB4127"/>
    <w:rsid w:val="00B33816"/>
    <w:rsid w:val="00B84A34"/>
    <w:rsid w:val="00BC6BAD"/>
    <w:rsid w:val="00C54AD1"/>
    <w:rsid w:val="00C60F0F"/>
    <w:rsid w:val="00C87EB3"/>
    <w:rsid w:val="00CC31E3"/>
    <w:rsid w:val="00D81A36"/>
    <w:rsid w:val="00E0653D"/>
    <w:rsid w:val="00E26088"/>
    <w:rsid w:val="00E8429F"/>
    <w:rsid w:val="00EB1765"/>
    <w:rsid w:val="00EB426A"/>
    <w:rsid w:val="00EC49BF"/>
    <w:rsid w:val="00ED4499"/>
    <w:rsid w:val="00EF4816"/>
    <w:rsid w:val="00EF72E0"/>
    <w:rsid w:val="00F25D59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d09-test</cp:lastModifiedBy>
  <cp:revision>78</cp:revision>
  <dcterms:created xsi:type="dcterms:W3CDTF">2021-02-04T13:01:00Z</dcterms:created>
  <dcterms:modified xsi:type="dcterms:W3CDTF">2021-02-17T09:51:00Z</dcterms:modified>
</cp:coreProperties>
</file>