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62" w:rsidRDefault="00CC31E3" w:rsidP="00EF4816">
      <w:pPr>
        <w:ind w:left="-426"/>
        <w:rPr>
          <w:lang w:val="en-US"/>
        </w:rPr>
      </w:pPr>
      <w:r>
        <w:rPr>
          <w:noProof/>
          <w:lang w:eastAsia="uk-UA"/>
        </w:rPr>
        <mc:AlternateContent>
          <mc:Choice Requires="wps">
            <w:drawing>
              <wp:anchor distT="0" distB="0" distL="114300" distR="114300" simplePos="0" relativeHeight="251657216" behindDoc="0" locked="0" layoutInCell="1" allowOverlap="1" wp14:anchorId="5006166E" wp14:editId="14975EBE">
                <wp:simplePos x="0" y="0"/>
                <wp:positionH relativeFrom="column">
                  <wp:posOffset>-1395587</wp:posOffset>
                </wp:positionH>
                <wp:positionV relativeFrom="paragraph">
                  <wp:posOffset>-282173</wp:posOffset>
                </wp:positionV>
                <wp:extent cx="7134896" cy="10135235"/>
                <wp:effectExtent l="19050" t="19050" r="46990" b="3746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896" cy="1013523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9pt;margin-top:-22.2pt;width:561.8pt;height:79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" filled="f" strokecolor="navy" strokeweight="5pt">
                <v:stroke linestyle="thinThin" joinstyle="miter"/>
              </v:roundrect>
            </w:pict>
          </mc:Fallback>
        </mc:AlternateContent>
      </w:r>
      <w:r w:rsidR="008C3338" w:rsidRPr="00EF4816">
        <w:rPr>
          <w:noProof/>
          <w:lang w:eastAsia="uk-UA"/>
        </w:rPr>
        <mc:AlternateContent>
          <mc:Choice Requires="wps">
            <w:drawing>
              <wp:anchor distT="0" distB="0" distL="114300" distR="114300" simplePos="0" relativeHeight="251659264" behindDoc="0" locked="0" layoutInCell="1" allowOverlap="1" wp14:anchorId="5B4EB2AC" wp14:editId="7529649F">
                <wp:simplePos x="0" y="0"/>
                <wp:positionH relativeFrom="column">
                  <wp:posOffset>130560</wp:posOffset>
                </wp:positionH>
                <wp:positionV relativeFrom="paragraph">
                  <wp:posOffset>316695</wp:posOffset>
                </wp:positionV>
                <wp:extent cx="3614420" cy="51515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51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 xml:space="preserve">Головне управління ДПС у Волинській області </w:t>
                            </w:r>
                          </w:p>
                          <w:p w:rsidR="00EF4816" w:rsidRP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43010, м. Луцьк, Київський майдан , 4,</w:t>
                            </w:r>
                          </w:p>
                          <w:p w:rsidR="00EF4816" w:rsidRPr="008C3338" w:rsidRDefault="00EF4816" w:rsidP="008C3338">
                            <w:pPr>
                              <w:spacing w:after="0" w:line="240" w:lineRule="auto"/>
                              <w:rPr>
                                <w:rFonts w:ascii="Times New Roman" w:hAnsi="Times New Roman"/>
                                <w:b/>
                                <w:sz w:val="20"/>
                                <w:szCs w:val="20"/>
                              </w:rPr>
                            </w:pPr>
                            <w:proofErr w:type="spellStart"/>
                            <w:r w:rsidRPr="008C3338">
                              <w:rPr>
                                <w:rFonts w:ascii="Times New Roman" w:hAnsi="Times New Roman"/>
                                <w:b/>
                                <w:sz w:val="20"/>
                                <w:szCs w:val="20"/>
                              </w:rPr>
                              <w:t>тел</w:t>
                            </w:r>
                            <w:proofErr w:type="spellEnd"/>
                            <w:r w:rsidRPr="008C3338">
                              <w:rPr>
                                <w:rFonts w:ascii="Times New Roman" w:hAnsi="Times New Roman"/>
                                <w:b/>
                                <w:sz w:val="20"/>
                                <w:szCs w:val="20"/>
                              </w:rPr>
                              <w:t>. (0332) 77-71-</w:t>
                            </w:r>
                            <w:r w:rsidRPr="008C3338">
                              <w:rPr>
                                <w:rFonts w:ascii="Times New Roman" w:hAnsi="Times New Roman"/>
                                <w:b/>
                                <w:sz w:val="20"/>
                                <w:szCs w:val="20"/>
                                <w:lang w:val="ru-RU"/>
                              </w:rPr>
                              <w:t>18</w:t>
                            </w:r>
                            <w:r w:rsidRPr="008C3338">
                              <w:rPr>
                                <w:rFonts w:ascii="Times New Roman" w:hAnsi="Times New Roman"/>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0.3pt;margin-top:24.95pt;width:284.6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" filled="f" stroked="f" strokeweight=".5pt">
                <v:textbox>
                  <w:txbxContent>
                    <w:p w:rsid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 xml:space="preserve">Головне управління ДПС у Волинській області </w:t>
                      </w:r>
                    </w:p>
                    <w:p w:rsidR="00EF4816" w:rsidRPr="008C3338" w:rsidRDefault="00EF4816" w:rsidP="008C3338">
                      <w:pPr>
                        <w:spacing w:after="0" w:line="240" w:lineRule="auto"/>
                        <w:rPr>
                          <w:rFonts w:ascii="Times New Roman" w:hAnsi="Times New Roman"/>
                          <w:b/>
                          <w:sz w:val="20"/>
                          <w:szCs w:val="20"/>
                        </w:rPr>
                      </w:pPr>
                      <w:r w:rsidRPr="008C3338">
                        <w:rPr>
                          <w:rFonts w:ascii="Times New Roman" w:hAnsi="Times New Roman"/>
                          <w:b/>
                          <w:sz w:val="20"/>
                          <w:szCs w:val="20"/>
                        </w:rPr>
                        <w:t>43010, м. Луцьк, Київський майдан , 4,</w:t>
                      </w:r>
                    </w:p>
                    <w:p w:rsidR="00EF4816" w:rsidRPr="008C3338" w:rsidRDefault="00EF4816" w:rsidP="008C3338">
                      <w:pPr>
                        <w:spacing w:after="0" w:line="240" w:lineRule="auto"/>
                        <w:rPr>
                          <w:rFonts w:ascii="Times New Roman" w:hAnsi="Times New Roman"/>
                          <w:b/>
                          <w:sz w:val="20"/>
                          <w:szCs w:val="20"/>
                        </w:rPr>
                      </w:pPr>
                      <w:proofErr w:type="spellStart"/>
                      <w:r w:rsidRPr="008C3338">
                        <w:rPr>
                          <w:rFonts w:ascii="Times New Roman" w:hAnsi="Times New Roman"/>
                          <w:b/>
                          <w:sz w:val="20"/>
                          <w:szCs w:val="20"/>
                        </w:rPr>
                        <w:t>тел</w:t>
                      </w:r>
                      <w:proofErr w:type="spellEnd"/>
                      <w:r w:rsidRPr="008C3338">
                        <w:rPr>
                          <w:rFonts w:ascii="Times New Roman" w:hAnsi="Times New Roman"/>
                          <w:b/>
                          <w:sz w:val="20"/>
                          <w:szCs w:val="20"/>
                        </w:rPr>
                        <w:t>. (0332) 77-71-</w:t>
                      </w:r>
                      <w:r w:rsidRPr="008C3338">
                        <w:rPr>
                          <w:rFonts w:ascii="Times New Roman" w:hAnsi="Times New Roman"/>
                          <w:b/>
                          <w:sz w:val="20"/>
                          <w:szCs w:val="20"/>
                          <w:lang w:val="ru-RU"/>
                        </w:rPr>
                        <w:t>18</w:t>
                      </w:r>
                      <w:r w:rsidRPr="008C3338">
                        <w:rPr>
                          <w:rFonts w:ascii="Times New Roman" w:hAnsi="Times New Roman"/>
                          <w:b/>
                          <w:sz w:val="20"/>
                          <w:szCs w:val="20"/>
                        </w:rPr>
                        <w:t xml:space="preserve"> </w:t>
                      </w:r>
                    </w:p>
                  </w:txbxContent>
                </v:textbox>
              </v:shape>
            </w:pict>
          </mc:Fallback>
        </mc:AlternateContent>
      </w:r>
      <w:r w:rsidR="00EF4816" w:rsidRPr="00EF4816">
        <w:rPr>
          <w:noProof/>
          <w:lang w:eastAsia="uk-UA"/>
        </w:rPr>
        <mc:AlternateContent>
          <mc:Choice Requires="wps">
            <w:drawing>
              <wp:anchor distT="0" distB="0" distL="114300" distR="114300" simplePos="0" relativeHeight="251667456" behindDoc="0" locked="0" layoutInCell="1" allowOverlap="1" wp14:anchorId="1B3E219E" wp14:editId="399C6FC8">
                <wp:simplePos x="0" y="0"/>
                <wp:positionH relativeFrom="column">
                  <wp:posOffset>43180</wp:posOffset>
                </wp:positionH>
                <wp:positionV relativeFrom="paragraph">
                  <wp:posOffset>-114935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816" w:rsidRPr="00751764" w:rsidRDefault="00EF4816" w:rsidP="00EF4816">
                            <w:pPr>
                              <w:spacing w:after="0" w:line="240" w:lineRule="auto"/>
                              <w:rPr>
                                <w:b/>
                                <w:color w:val="000080"/>
                                <w:sz w:val="36"/>
                                <w:szCs w:val="34"/>
                                <w:lang w:val="ru-RU"/>
                              </w:rPr>
                            </w:pPr>
                            <w:r>
                              <w:rPr>
                                <w:b/>
                                <w:color w:val="000080"/>
                                <w:sz w:val="36"/>
                                <w:szCs w:val="34"/>
                                <w:lang w:val="en-US"/>
                              </w:rPr>
                              <w:t xml:space="preserve"> </w:t>
                            </w: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4pt;margin-top:-9.05pt;width:322.7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O22gIAAMg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" filled="f" stroked="f">
                <v:textbox>
                  <w:txbxContent>
                    <w:p w:rsidR="00EF4816" w:rsidRPr="00751764" w:rsidRDefault="00EF4816" w:rsidP="00EF4816">
                      <w:pPr>
                        <w:spacing w:after="0" w:line="240" w:lineRule="auto"/>
                        <w:rPr>
                          <w:b/>
                          <w:color w:val="000080"/>
                          <w:sz w:val="36"/>
                          <w:szCs w:val="34"/>
                          <w:lang w:val="ru-RU"/>
                        </w:rPr>
                      </w:pPr>
                      <w:r>
                        <w:rPr>
                          <w:b/>
                          <w:color w:val="000080"/>
                          <w:sz w:val="36"/>
                          <w:szCs w:val="34"/>
                          <w:lang w:val="en-US"/>
                        </w:rPr>
                        <w:t xml:space="preserve"> </w:t>
                      </w:r>
                      <w:r w:rsidRPr="00751764">
                        <w:rPr>
                          <w:b/>
                          <w:color w:val="000080"/>
                          <w:sz w:val="36"/>
                          <w:szCs w:val="34"/>
                        </w:rPr>
                        <w:t>Державна податкова служба України</w:t>
                      </w:r>
                    </w:p>
                  </w:txbxContent>
                </v:textbox>
              </v:rect>
            </w:pict>
          </mc:Fallback>
        </mc:AlternateContent>
      </w:r>
      <w:r w:rsidR="00EF4816">
        <w:rPr>
          <w:noProof/>
          <w:lang w:eastAsia="uk-UA"/>
        </w:rPr>
        <w:drawing>
          <wp:anchor distT="0" distB="0" distL="114300" distR="114300" simplePos="0" relativeHeight="251663360" behindDoc="1" locked="0" layoutInCell="1" allowOverlap="1" wp14:anchorId="41792D23" wp14:editId="60C57D9E">
            <wp:simplePos x="0" y="0"/>
            <wp:positionH relativeFrom="column">
              <wp:posOffset>-300990</wp:posOffset>
            </wp:positionH>
            <wp:positionV relativeFrom="paragraph">
              <wp:posOffset>-175895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p>
    <w:p w:rsidR="008253BF" w:rsidRDefault="008253BF">
      <w:pPr>
        <w:rPr>
          <w:lang w:val="en-US"/>
        </w:rPr>
      </w:pPr>
    </w:p>
    <w:p w:rsidR="008253BF" w:rsidRDefault="008253BF">
      <w:pPr>
        <w:rPr>
          <w:lang w:val="en-US"/>
        </w:rPr>
      </w:pPr>
    </w:p>
    <w:p w:rsidR="008253BF" w:rsidRDefault="00934D3D">
      <w:pPr>
        <w:rPr>
          <w:lang w:val="en-US"/>
        </w:rPr>
      </w:pPr>
      <w:r w:rsidRPr="00F25D59">
        <w:rPr>
          <w:noProof/>
          <w:lang w:eastAsia="uk-UA"/>
        </w:rPr>
        <mc:AlternateContent>
          <mc:Choice Requires="wpg">
            <w:drawing>
              <wp:anchor distT="0" distB="0" distL="114300" distR="114300" simplePos="0" relativeHeight="251669504" behindDoc="0" locked="0" layoutInCell="1" allowOverlap="1" wp14:anchorId="27790201" wp14:editId="684EAD16">
                <wp:simplePos x="0" y="0"/>
                <wp:positionH relativeFrom="column">
                  <wp:posOffset>-990600</wp:posOffset>
                </wp:positionH>
                <wp:positionV relativeFrom="paragraph">
                  <wp:posOffset>248571</wp:posOffset>
                </wp:positionV>
                <wp:extent cx="6703255" cy="1191296"/>
                <wp:effectExtent l="19050" t="0" r="2540" b="2794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255" cy="1191296"/>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333" y="2762"/>
                            <a:ext cx="44685" cy="35335"/>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39A" w:rsidRPr="00B82434" w:rsidRDefault="00B82434" w:rsidP="00B82434">
                              <w:pPr>
                                <w:spacing w:after="0" w:line="240" w:lineRule="auto"/>
                                <w:jc w:val="center"/>
                                <w:rPr>
                                  <w:sz w:val="44"/>
                                  <w:szCs w:val="44"/>
                                </w:rPr>
                              </w:pPr>
                              <w:r w:rsidRPr="00B82434">
                                <w:rPr>
                                  <w:rFonts w:ascii="Times New Roman" w:hAnsi="Times New Roman" w:cs="Times New Roman"/>
                                  <w:b/>
                                  <w:sz w:val="44"/>
                                  <w:szCs w:val="44"/>
                                </w:rPr>
                                <w:t>Про наявність суми податкового боргу податкова служба повідомляє платників податків податковою вимогою</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78pt;margin-top:19.55pt;width:527.8pt;height:93.8pt;z-index:251669504"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type id="_x0000_t202" coordsize="21600,21600" o:spt="202" path="m,l,21600r21600,l21600,xe">
                  <v:stroke joinstyle="miter"/>
                  <v:path gradientshapeok="t" o:connecttype="rect"/>
                </v:shapetype>
                <v:shape id="_x0000_s1031" type="#_x0000_t202" style="position:absolute;left:1333;top:2762;width:44685;height:3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86039A" w:rsidRPr="00B82434" w:rsidRDefault="00B82434" w:rsidP="00B82434">
                        <w:pPr>
                          <w:spacing w:after="0" w:line="240" w:lineRule="auto"/>
                          <w:jc w:val="center"/>
                          <w:rPr>
                            <w:sz w:val="44"/>
                            <w:szCs w:val="44"/>
                          </w:rPr>
                        </w:pPr>
                        <w:r w:rsidRPr="00B82434">
                          <w:rPr>
                            <w:rFonts w:ascii="Times New Roman" w:hAnsi="Times New Roman" w:cs="Times New Roman"/>
                            <w:b/>
                            <w:sz w:val="44"/>
                            <w:szCs w:val="44"/>
                          </w:rPr>
                          <w:t>Про наявність суми податкового боргу податкова служба повідомляє платників податків податковою вимогою</w:t>
                        </w:r>
                      </w:p>
                    </w:txbxContent>
                  </v:textbox>
                </v:shape>
              </v:group>
            </w:pict>
          </mc:Fallback>
        </mc:AlternateContent>
      </w:r>
    </w:p>
    <w:p w:rsidR="008253BF" w:rsidRDefault="008253BF">
      <w:pPr>
        <w:rPr>
          <w:lang w:val="en-US"/>
        </w:rPr>
      </w:pPr>
    </w:p>
    <w:p w:rsidR="008253BF" w:rsidRDefault="008253BF">
      <w:pPr>
        <w:rPr>
          <w:lang w:val="en-US"/>
        </w:rPr>
      </w:pPr>
    </w:p>
    <w:p w:rsidR="008253BF" w:rsidRDefault="008253BF">
      <w:pPr>
        <w:rPr>
          <w:lang w:val="en-US"/>
        </w:rPr>
      </w:pPr>
    </w:p>
    <w:p w:rsidR="00F85982" w:rsidRDefault="00F85982" w:rsidP="00632188">
      <w:pPr>
        <w:ind w:left="-709" w:firstLine="425"/>
        <w:jc w:val="both"/>
        <w:rPr>
          <w:rFonts w:ascii="Times New Roman" w:hAnsi="Times New Roman" w:cs="Times New Roman"/>
          <w:sz w:val="16"/>
          <w:szCs w:val="16"/>
          <w:lang w:val="en-US"/>
        </w:rPr>
      </w:pPr>
    </w:p>
    <w:p w:rsidR="00F85982" w:rsidRDefault="00F85982" w:rsidP="00F85982">
      <w:pPr>
        <w:spacing w:after="0" w:line="240" w:lineRule="auto"/>
        <w:ind w:left="-709" w:right="1" w:firstLine="425"/>
        <w:jc w:val="both"/>
        <w:rPr>
          <w:rFonts w:ascii="Times New Roman" w:hAnsi="Times New Roman" w:cs="Times New Roman"/>
          <w:sz w:val="28"/>
          <w:szCs w:val="28"/>
          <w:lang w:val="en-US"/>
        </w:rPr>
      </w:pPr>
    </w:p>
    <w:p w:rsidR="00F85982" w:rsidRPr="008E1C51" w:rsidRDefault="008E1C51" w:rsidP="00F85982">
      <w:pPr>
        <w:spacing w:after="0" w:line="240" w:lineRule="auto"/>
        <w:ind w:left="-709" w:right="1" w:firstLine="425"/>
        <w:jc w:val="both"/>
        <w:rPr>
          <w:rFonts w:ascii="Times New Roman" w:hAnsi="Times New Roman" w:cs="Times New Roman"/>
          <w:sz w:val="28"/>
          <w:szCs w:val="28"/>
          <w:lang w:val="ru-RU"/>
        </w:rPr>
      </w:pPr>
      <w:r>
        <w:rPr>
          <w:rFonts w:ascii="Times New Roman" w:hAnsi="Times New Roman" w:cs="Times New Roman"/>
          <w:sz w:val="28"/>
          <w:szCs w:val="28"/>
        </w:rPr>
        <w:t>Фахівці Головного управління ДПС у Волинській області повідомляють, що п</w:t>
      </w:r>
      <w:r w:rsidR="00F85982" w:rsidRPr="002B28BA">
        <w:rPr>
          <w:rFonts w:ascii="Times New Roman" w:hAnsi="Times New Roman" w:cs="Times New Roman"/>
          <w:sz w:val="28"/>
          <w:szCs w:val="28"/>
        </w:rPr>
        <w:t>одаткова вимога надсилається не раніше першого робочого дня після закінчення граничного строку сплати суми грошового зобов’язання.</w:t>
      </w:r>
    </w:p>
    <w:p w:rsidR="00F85982" w:rsidRPr="008E1C51" w:rsidRDefault="00F85982" w:rsidP="00F85982">
      <w:pPr>
        <w:spacing w:after="0" w:line="240" w:lineRule="auto"/>
        <w:ind w:left="-709" w:right="1" w:firstLine="425"/>
        <w:jc w:val="both"/>
        <w:rPr>
          <w:rFonts w:ascii="Times New Roman" w:hAnsi="Times New Roman" w:cs="Times New Roman"/>
          <w:sz w:val="28"/>
          <w:szCs w:val="28"/>
          <w:lang w:val="ru-RU"/>
        </w:rPr>
      </w:pPr>
    </w:p>
    <w:p w:rsidR="00F85982" w:rsidRPr="008E1C51" w:rsidRDefault="00F85982" w:rsidP="00F85982">
      <w:pPr>
        <w:spacing w:after="0" w:line="240" w:lineRule="auto"/>
        <w:ind w:left="-709" w:right="1" w:firstLine="425"/>
        <w:jc w:val="both"/>
        <w:rPr>
          <w:rFonts w:ascii="Times New Roman" w:hAnsi="Times New Roman" w:cs="Times New Roman"/>
          <w:sz w:val="28"/>
          <w:szCs w:val="28"/>
          <w:lang w:val="ru-RU"/>
        </w:rPr>
      </w:pPr>
      <w:r w:rsidRPr="002B28BA">
        <w:rPr>
          <w:rFonts w:ascii="Times New Roman" w:hAnsi="Times New Roman" w:cs="Times New Roman"/>
          <w:sz w:val="28"/>
          <w:szCs w:val="28"/>
        </w:rPr>
        <w:t>Податкова вимога повинна містити відомості про факт виникнення податкового боргу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активів, які відповідно до законодавства можуть бути предметом податкової застави, а також про можливі дату та час проведення публічних торгів з їх продажу.</w:t>
      </w:r>
    </w:p>
    <w:p w:rsidR="00F85982" w:rsidRPr="008E1C51" w:rsidRDefault="00F85982" w:rsidP="00F85982">
      <w:pPr>
        <w:spacing w:after="0" w:line="240" w:lineRule="auto"/>
        <w:ind w:left="-709" w:right="1" w:firstLine="425"/>
        <w:jc w:val="both"/>
        <w:rPr>
          <w:rFonts w:ascii="Times New Roman" w:hAnsi="Times New Roman" w:cs="Times New Roman"/>
          <w:sz w:val="28"/>
          <w:szCs w:val="28"/>
          <w:lang w:val="ru-RU"/>
        </w:rPr>
      </w:pPr>
    </w:p>
    <w:p w:rsidR="00F85982" w:rsidRPr="008E1C51" w:rsidRDefault="008D3BC4" w:rsidP="00F85982">
      <w:pPr>
        <w:spacing w:after="0" w:line="240" w:lineRule="auto"/>
        <w:ind w:left="-709" w:right="1" w:firstLine="425"/>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Варто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зауважити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п</w:t>
      </w:r>
      <w:proofErr w:type="spellStart"/>
      <w:r w:rsidR="00F85982" w:rsidRPr="002B28BA">
        <w:rPr>
          <w:rFonts w:ascii="Times New Roman" w:hAnsi="Times New Roman" w:cs="Times New Roman"/>
          <w:sz w:val="28"/>
          <w:szCs w:val="28"/>
        </w:rPr>
        <w:t>одаткова</w:t>
      </w:r>
      <w:proofErr w:type="spellEnd"/>
      <w:r w:rsidR="00F85982" w:rsidRPr="002B28BA">
        <w:rPr>
          <w:rFonts w:ascii="Times New Roman" w:hAnsi="Times New Roman" w:cs="Times New Roman"/>
          <w:sz w:val="28"/>
          <w:szCs w:val="28"/>
        </w:rPr>
        <w:t xml:space="preserve"> вимога не надсилається (не </w:t>
      </w:r>
      <w:proofErr w:type="gramStart"/>
      <w:r w:rsidR="00F85982" w:rsidRPr="002B28BA">
        <w:rPr>
          <w:rFonts w:ascii="Times New Roman" w:hAnsi="Times New Roman" w:cs="Times New Roman"/>
          <w:sz w:val="28"/>
          <w:szCs w:val="28"/>
        </w:rPr>
        <w:t>вручається</w:t>
      </w:r>
      <w:proofErr w:type="gramEnd"/>
      <w:r w:rsidR="00F85982" w:rsidRPr="002B28BA">
        <w:rPr>
          <w:rFonts w:ascii="Times New Roman" w:hAnsi="Times New Roman" w:cs="Times New Roman"/>
          <w:sz w:val="28"/>
          <w:szCs w:val="28"/>
        </w:rPr>
        <w:t>),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Строк давності, визначений п. 102.4 ст. 102 Податкового кодексу України для стягнення податкового боргу, у такому випадку розпочинається не раніше дня виникнення податкового боргу у сумі, що перевищує сто вісімдесят неоподатковуваних мінімумів доходів громадян.</w:t>
      </w:r>
    </w:p>
    <w:p w:rsidR="00F85982" w:rsidRPr="008E1C51" w:rsidRDefault="00F85982" w:rsidP="00F85982">
      <w:pPr>
        <w:spacing w:after="0" w:line="240" w:lineRule="auto"/>
        <w:ind w:left="-709" w:right="1" w:firstLine="425"/>
        <w:jc w:val="both"/>
        <w:rPr>
          <w:rFonts w:ascii="Times New Roman" w:hAnsi="Times New Roman" w:cs="Times New Roman"/>
          <w:sz w:val="28"/>
          <w:szCs w:val="28"/>
          <w:lang w:val="ru-RU"/>
        </w:rPr>
      </w:pPr>
    </w:p>
    <w:p w:rsidR="00F85982" w:rsidRPr="008E1C51" w:rsidRDefault="00E81BC9" w:rsidP="00F85982">
      <w:pPr>
        <w:spacing w:after="0" w:line="240" w:lineRule="auto"/>
        <w:ind w:left="-709" w:right="1" w:firstLine="425"/>
        <w:jc w:val="both"/>
        <w:rPr>
          <w:rFonts w:ascii="Times New Roman" w:hAnsi="Times New Roman" w:cs="Times New Roman"/>
          <w:sz w:val="28"/>
          <w:szCs w:val="28"/>
          <w:lang w:val="ru-RU"/>
        </w:rPr>
      </w:pPr>
      <w:r>
        <w:rPr>
          <w:rFonts w:ascii="Times New Roman" w:hAnsi="Times New Roman" w:cs="Times New Roman"/>
          <w:sz w:val="28"/>
          <w:szCs w:val="28"/>
        </w:rPr>
        <w:t>Також слід зазначити, що п</w:t>
      </w:r>
      <w:r w:rsidR="00F85982" w:rsidRPr="002B28BA">
        <w:rPr>
          <w:rFonts w:ascii="Times New Roman" w:hAnsi="Times New Roman" w:cs="Times New Roman"/>
          <w:sz w:val="28"/>
          <w:szCs w:val="28"/>
        </w:rPr>
        <w:t>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w:t>
      </w:r>
    </w:p>
    <w:p w:rsidR="00F85982" w:rsidRPr="008E1C51" w:rsidRDefault="00F85982" w:rsidP="00F85982">
      <w:pPr>
        <w:spacing w:after="0" w:line="240" w:lineRule="auto"/>
        <w:ind w:left="-709" w:right="1" w:firstLine="425"/>
        <w:jc w:val="both"/>
        <w:rPr>
          <w:rFonts w:ascii="Times New Roman" w:hAnsi="Times New Roman" w:cs="Times New Roman"/>
          <w:sz w:val="28"/>
          <w:szCs w:val="28"/>
          <w:lang w:val="ru-RU"/>
        </w:rPr>
      </w:pPr>
    </w:p>
    <w:p w:rsidR="00043E3D" w:rsidRDefault="00F85982" w:rsidP="00043E3D">
      <w:pPr>
        <w:spacing w:after="0" w:line="240" w:lineRule="auto"/>
        <w:ind w:left="-709" w:right="1" w:firstLine="425"/>
        <w:jc w:val="both"/>
        <w:rPr>
          <w:rFonts w:ascii="Times New Roman" w:hAnsi="Times New Roman" w:cs="Times New Roman"/>
          <w:sz w:val="28"/>
          <w:szCs w:val="28"/>
        </w:rPr>
      </w:pPr>
      <w:r>
        <w:rPr>
          <w:rFonts w:ascii="Times New Roman" w:hAnsi="Times New Roman" w:cs="Times New Roman"/>
          <w:sz w:val="28"/>
          <w:szCs w:val="28"/>
        </w:rPr>
        <w:t>Довідково: Загальнодоступний інформаційно-довідковий ресурс (категорія 128.02).</w:t>
      </w:r>
    </w:p>
    <w:p w:rsidR="00EC7F8E" w:rsidRDefault="00632188" w:rsidP="00043E3D">
      <w:pPr>
        <w:spacing w:after="0" w:line="240" w:lineRule="auto"/>
        <w:ind w:left="-709" w:right="1" w:firstLine="425"/>
        <w:jc w:val="both"/>
        <w:rPr>
          <w:rFonts w:ascii="Times New Roman" w:hAnsi="Times New Roman" w:cs="Times New Roman"/>
          <w:sz w:val="16"/>
          <w:szCs w:val="16"/>
          <w:lang w:val="ru-RU"/>
        </w:rPr>
      </w:pPr>
      <w:r w:rsidRPr="00632188">
        <w:rPr>
          <w:rFonts w:ascii="Times New Roman" w:eastAsiaTheme="minorEastAsia" w:hAnsi="Times New Roman" w:cs="Times New Roman"/>
          <w:noProof/>
          <w:sz w:val="16"/>
          <w:szCs w:val="16"/>
          <w:lang w:eastAsia="uk-UA"/>
        </w:rPr>
        <mc:AlternateContent>
          <mc:Choice Requires="wps">
            <w:drawing>
              <wp:anchor distT="0" distB="0" distL="114300" distR="114300" simplePos="0" relativeHeight="251676672" behindDoc="0" locked="0" layoutInCell="1" allowOverlap="1" wp14:anchorId="1D7CD3EF" wp14:editId="58DB3DA8">
                <wp:simplePos x="0" y="0"/>
                <wp:positionH relativeFrom="column">
                  <wp:posOffset>-251460</wp:posOffset>
                </wp:positionH>
                <wp:positionV relativeFrom="paragraph">
                  <wp:posOffset>855980</wp:posOffset>
                </wp:positionV>
                <wp:extent cx="6139815" cy="553720"/>
                <wp:effectExtent l="0" t="0" r="13335" b="17780"/>
                <wp:wrapSquare wrapText="bothSides"/>
                <wp:docPr id="7" name="Поле 7"/>
                <wp:cNvGraphicFramePr/>
                <a:graphic xmlns:a="http://schemas.openxmlformats.org/drawingml/2006/main">
                  <a:graphicData uri="http://schemas.microsoft.com/office/word/2010/wordprocessingShape">
                    <wps:wsp>
                      <wps:cNvSpPr txBox="1"/>
                      <wps:spPr>
                        <a:xfrm>
                          <a:off x="0" y="0"/>
                          <a:ext cx="6139815" cy="553720"/>
                        </a:xfrm>
                        <a:prstGeom prst="rect">
                          <a:avLst/>
                        </a:prstGeom>
                        <a:solidFill>
                          <a:srgbClr val="1F497D">
                            <a:lumMod val="20000"/>
                            <a:lumOff val="80000"/>
                          </a:srgbClr>
                        </a:solidFill>
                        <a:ln w="6350">
                          <a:solidFill>
                            <a:srgbClr val="4BACC6">
                              <a:lumMod val="20000"/>
                              <a:lumOff val="80000"/>
                            </a:srgbClr>
                          </a:solidFill>
                        </a:ln>
                        <a:effectLst/>
                      </wps:spPr>
                      <wps:txbx>
                        <w:txbxContent>
                          <w:p w:rsidR="00632188" w:rsidRPr="00080778" w:rsidRDefault="00632188" w:rsidP="0063218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Офіційний </w:t>
                            </w:r>
                            <w:proofErr w:type="spellStart"/>
                            <w:r w:rsidRPr="00080778">
                              <w:rPr>
                                <w:rFonts w:ascii="Times New Roman" w:hAnsi="Times New Roman" w:cs="Times New Roman"/>
                                <w:sz w:val="20"/>
                                <w:szCs w:val="20"/>
                              </w:rPr>
                              <w:t>субсайт</w:t>
                            </w:r>
                            <w:proofErr w:type="spellEnd"/>
                            <w:r w:rsidRPr="00080778">
                              <w:rPr>
                                <w:rFonts w:ascii="Times New Roman" w:hAnsi="Times New Roman" w:cs="Times New Roman"/>
                                <w:sz w:val="20"/>
                                <w:szCs w:val="20"/>
                              </w:rPr>
                              <w:t xml:space="preserve"> територіальних органів ДПС у Волинській області: </w:t>
                            </w:r>
                            <w:r w:rsidRPr="00080778">
                              <w:rPr>
                                <w:rFonts w:ascii="Times New Roman" w:hAnsi="Times New Roman" w:cs="Times New Roman"/>
                                <w:b/>
                                <w:sz w:val="20"/>
                                <w:szCs w:val="20"/>
                              </w:rPr>
                              <w:t>vl.tax.gov.ua</w:t>
                            </w:r>
                          </w:p>
                          <w:p w:rsidR="00632188" w:rsidRPr="00080778" w:rsidRDefault="00632188" w:rsidP="0063218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Інформаційно-довідковий департамент : </w:t>
                            </w:r>
                            <w:r w:rsidRPr="00080778">
                              <w:rPr>
                                <w:rFonts w:ascii="Times New Roman" w:hAnsi="Times New Roman" w:cs="Times New Roman"/>
                                <w:b/>
                                <w:sz w:val="20"/>
                                <w:szCs w:val="20"/>
                              </w:rPr>
                              <w:t xml:space="preserve">0-800-501-007 </w:t>
                            </w:r>
                          </w:p>
                          <w:p w:rsidR="00632188" w:rsidRPr="00080778" w:rsidRDefault="00632188" w:rsidP="00632188">
                            <w:pPr>
                              <w:spacing w:after="0" w:line="240" w:lineRule="auto"/>
                              <w:jc w:val="center"/>
                              <w:rPr>
                                <w:rFonts w:ascii="Times New Roman" w:hAnsi="Times New Roman" w:cs="Times New Roman"/>
                                <w:sz w:val="20"/>
                                <w:szCs w:val="20"/>
                              </w:rPr>
                            </w:pPr>
                            <w:r w:rsidRPr="00080778">
                              <w:rPr>
                                <w:rFonts w:ascii="Times New Roman" w:hAnsi="Times New Roman" w:cs="Times New Roman"/>
                                <w:sz w:val="20"/>
                                <w:szCs w:val="20"/>
                              </w:rPr>
                              <w:t xml:space="preserve">"Пульс ": </w:t>
                            </w:r>
                            <w:r w:rsidRPr="00080778">
                              <w:rPr>
                                <w:rFonts w:ascii="Times New Roman" w:hAnsi="Times New Roman" w:cs="Times New Roman"/>
                                <w:b/>
                                <w:sz w:val="20"/>
                                <w:szCs w:val="20"/>
                              </w:rPr>
                              <w:t>0800-501-007</w:t>
                            </w:r>
                            <w:r w:rsidRPr="00080778">
                              <w:rPr>
                                <w:rFonts w:ascii="Times New Roman" w:hAnsi="Times New Roman" w:cs="Times New Roman"/>
                                <w:sz w:val="20"/>
                                <w:szCs w:val="20"/>
                              </w:rPr>
                              <w:t xml:space="preserve">, обравши на інтерактивному голосовому автовідповідачі напрямок </w:t>
                            </w:r>
                            <w:r w:rsidRPr="00080778">
                              <w:rPr>
                                <w:rFonts w:ascii="Times New Roman" w:hAnsi="Times New Roman" w:cs="Times New Roman"/>
                                <w:b/>
                                <w:sz w:val="20"/>
                                <w:szCs w:val="20"/>
                              </w:rPr>
                              <w:t>«4»</w:t>
                            </w:r>
                          </w:p>
                          <w:p w:rsidR="00632188" w:rsidRPr="00CE7E2C" w:rsidRDefault="00632188" w:rsidP="00632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2" type="#_x0000_t202" style="position:absolute;left:0;text-align:left;margin-left:-19.8pt;margin-top:67.4pt;width:483.45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" fillcolor="#c6d9f1" strokecolor="#dbeef4" strokeweight=".5pt">
                <v:textbox>
                  <w:txbxContent>
                    <w:p w:rsidR="00632188" w:rsidRPr="00080778" w:rsidRDefault="00632188" w:rsidP="0063218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Офіційний </w:t>
                      </w:r>
                      <w:proofErr w:type="spellStart"/>
                      <w:r w:rsidRPr="00080778">
                        <w:rPr>
                          <w:rFonts w:ascii="Times New Roman" w:hAnsi="Times New Roman" w:cs="Times New Roman"/>
                          <w:sz w:val="20"/>
                          <w:szCs w:val="20"/>
                        </w:rPr>
                        <w:t>субсайт</w:t>
                      </w:r>
                      <w:proofErr w:type="spellEnd"/>
                      <w:r w:rsidRPr="00080778">
                        <w:rPr>
                          <w:rFonts w:ascii="Times New Roman" w:hAnsi="Times New Roman" w:cs="Times New Roman"/>
                          <w:sz w:val="20"/>
                          <w:szCs w:val="20"/>
                        </w:rPr>
                        <w:t xml:space="preserve"> територіальних органів ДПС у Волинській області: </w:t>
                      </w:r>
                      <w:r w:rsidRPr="00080778">
                        <w:rPr>
                          <w:rFonts w:ascii="Times New Roman" w:hAnsi="Times New Roman" w:cs="Times New Roman"/>
                          <w:b/>
                          <w:sz w:val="20"/>
                          <w:szCs w:val="20"/>
                        </w:rPr>
                        <w:t>vl.tax.gov.ua</w:t>
                      </w:r>
                    </w:p>
                    <w:p w:rsidR="00632188" w:rsidRPr="00080778" w:rsidRDefault="00632188" w:rsidP="00632188">
                      <w:pPr>
                        <w:spacing w:after="0" w:line="240" w:lineRule="auto"/>
                        <w:jc w:val="center"/>
                        <w:rPr>
                          <w:rFonts w:ascii="Times New Roman" w:hAnsi="Times New Roman" w:cs="Times New Roman"/>
                          <w:b/>
                          <w:sz w:val="20"/>
                          <w:szCs w:val="20"/>
                        </w:rPr>
                      </w:pPr>
                      <w:r w:rsidRPr="00080778">
                        <w:rPr>
                          <w:rFonts w:ascii="Times New Roman" w:hAnsi="Times New Roman" w:cs="Times New Roman"/>
                          <w:sz w:val="20"/>
                          <w:szCs w:val="20"/>
                        </w:rPr>
                        <w:t xml:space="preserve">Інформаційно-довідковий департамент : </w:t>
                      </w:r>
                      <w:r w:rsidRPr="00080778">
                        <w:rPr>
                          <w:rFonts w:ascii="Times New Roman" w:hAnsi="Times New Roman" w:cs="Times New Roman"/>
                          <w:b/>
                          <w:sz w:val="20"/>
                          <w:szCs w:val="20"/>
                        </w:rPr>
                        <w:t xml:space="preserve">0-800-501-007 </w:t>
                      </w:r>
                    </w:p>
                    <w:p w:rsidR="00632188" w:rsidRPr="00080778" w:rsidRDefault="00632188" w:rsidP="00632188">
                      <w:pPr>
                        <w:spacing w:after="0" w:line="240" w:lineRule="auto"/>
                        <w:jc w:val="center"/>
                        <w:rPr>
                          <w:rFonts w:ascii="Times New Roman" w:hAnsi="Times New Roman" w:cs="Times New Roman"/>
                          <w:sz w:val="20"/>
                          <w:szCs w:val="20"/>
                        </w:rPr>
                      </w:pPr>
                      <w:r w:rsidRPr="00080778">
                        <w:rPr>
                          <w:rFonts w:ascii="Times New Roman" w:hAnsi="Times New Roman" w:cs="Times New Roman"/>
                          <w:sz w:val="20"/>
                          <w:szCs w:val="20"/>
                        </w:rPr>
                        <w:t xml:space="preserve">"Пульс ": </w:t>
                      </w:r>
                      <w:r w:rsidRPr="00080778">
                        <w:rPr>
                          <w:rFonts w:ascii="Times New Roman" w:hAnsi="Times New Roman" w:cs="Times New Roman"/>
                          <w:b/>
                          <w:sz w:val="20"/>
                          <w:szCs w:val="20"/>
                        </w:rPr>
                        <w:t>0800-501-007</w:t>
                      </w:r>
                      <w:r w:rsidRPr="00080778">
                        <w:rPr>
                          <w:rFonts w:ascii="Times New Roman" w:hAnsi="Times New Roman" w:cs="Times New Roman"/>
                          <w:sz w:val="20"/>
                          <w:szCs w:val="20"/>
                        </w:rPr>
                        <w:t xml:space="preserve">, обравши на інтерактивному голосовому автовідповідачі напрямок </w:t>
                      </w:r>
                      <w:r w:rsidRPr="00080778">
                        <w:rPr>
                          <w:rFonts w:ascii="Times New Roman" w:hAnsi="Times New Roman" w:cs="Times New Roman"/>
                          <w:b/>
                          <w:sz w:val="20"/>
                          <w:szCs w:val="20"/>
                        </w:rPr>
                        <w:t>«4»</w:t>
                      </w:r>
                    </w:p>
                    <w:p w:rsidR="00632188" w:rsidRPr="00CE7E2C" w:rsidRDefault="00632188" w:rsidP="00632188"/>
                  </w:txbxContent>
                </v:textbox>
                <w10:wrap type="square"/>
              </v:shape>
            </w:pict>
          </mc:Fallback>
        </mc:AlternateConten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4624" behindDoc="0" locked="0" layoutInCell="1" allowOverlap="1" wp14:anchorId="6DD93AF5" wp14:editId="41B7BC8B">
                <wp:simplePos x="0" y="0"/>
                <wp:positionH relativeFrom="column">
                  <wp:posOffset>2601595</wp:posOffset>
                </wp:positionH>
                <wp:positionV relativeFrom="paragraph">
                  <wp:posOffset>5222240</wp:posOffset>
                </wp:positionV>
                <wp:extent cx="2353310" cy="246380"/>
                <wp:effectExtent l="0" t="0" r="0" b="12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04.85pt;margin-top:411.2pt;width:185.3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3600" behindDoc="0" locked="0" layoutInCell="1" allowOverlap="1" wp14:anchorId="40C8FDEF" wp14:editId="79C280B4">
                <wp:simplePos x="0" y="0"/>
                <wp:positionH relativeFrom="column">
                  <wp:posOffset>2601595</wp:posOffset>
                </wp:positionH>
                <wp:positionV relativeFrom="paragraph">
                  <wp:posOffset>5222240</wp:posOffset>
                </wp:positionV>
                <wp:extent cx="2353310" cy="24638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margin-left:204.85pt;margin-top:411.2pt;width:185.3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r w:rsidR="00C54AD1" w:rsidRPr="003C38A6">
        <w:rPr>
          <w:rFonts w:ascii="Times New Roman" w:hAnsi="Times New Roman" w:cs="Times New Roman"/>
          <w:noProof/>
          <w:sz w:val="16"/>
          <w:szCs w:val="16"/>
          <w:lang w:eastAsia="uk-UA"/>
        </w:rPr>
        <mc:AlternateContent>
          <mc:Choice Requires="wps">
            <w:drawing>
              <wp:anchor distT="0" distB="0" distL="114300" distR="114300" simplePos="0" relativeHeight="251672576" behindDoc="0" locked="0" layoutInCell="1" allowOverlap="1" wp14:anchorId="35D07326" wp14:editId="18DE5917">
                <wp:simplePos x="0" y="0"/>
                <wp:positionH relativeFrom="column">
                  <wp:posOffset>2601595</wp:posOffset>
                </wp:positionH>
                <wp:positionV relativeFrom="paragraph">
                  <wp:posOffset>5222240</wp:posOffset>
                </wp:positionV>
                <wp:extent cx="2353310" cy="246380"/>
                <wp:effectExtent l="0" t="0" r="0"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AD1" w:rsidRPr="005506B3" w:rsidRDefault="00C54AD1" w:rsidP="00CC28BB">
                            <w:pPr>
                              <w:rPr>
                                <w:i/>
                                <w:sz w:val="16"/>
                              </w:rPr>
                            </w:pPr>
                            <w:r>
                              <w:rPr>
                                <w:i/>
                                <w:sz w:val="16"/>
                              </w:rPr>
                              <w:t>грудень 2020 року</w:t>
                            </w:r>
                          </w:p>
                          <w:p w:rsidR="00C54AD1" w:rsidRPr="00CC28BB" w:rsidRDefault="00C54AD1" w:rsidP="00CC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204.85pt;margin-top:411.2pt;width:185.3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" filled="f" stroked="f" strokeweight=".5pt">
                <v:path arrowok="t"/>
                <v:textbox>
                  <w:txbxContent>
                    <w:p w:rsidR="00C54AD1" w:rsidRPr="005506B3" w:rsidRDefault="00C54AD1" w:rsidP="00CC28BB">
                      <w:pPr>
                        <w:rPr>
                          <w:i/>
                          <w:sz w:val="16"/>
                        </w:rPr>
                      </w:pPr>
                      <w:r>
                        <w:rPr>
                          <w:i/>
                          <w:sz w:val="16"/>
                        </w:rPr>
                        <w:t>грудень 2020 року</w:t>
                      </w:r>
                    </w:p>
                    <w:p w:rsidR="00C54AD1" w:rsidRPr="00CC28BB" w:rsidRDefault="00C54AD1" w:rsidP="00CC28BB"/>
                  </w:txbxContent>
                </v:textbox>
              </v:shape>
            </w:pict>
          </mc:Fallback>
        </mc:AlternateContent>
      </w:r>
      <w:r w:rsidR="00EC7F8E" w:rsidRPr="00EC7F8E">
        <w:rPr>
          <w:rFonts w:ascii="Times New Roman" w:hAnsi="Times New Roman" w:cs="Times New Roman"/>
          <w:sz w:val="16"/>
          <w:szCs w:val="16"/>
          <w:lang w:val="ru-RU"/>
        </w:rPr>
        <w:t xml:space="preserve"> </w:t>
      </w:r>
    </w:p>
    <w:p w:rsidR="00EC7F8E" w:rsidRDefault="00EC7F8E" w:rsidP="00043E3D">
      <w:pPr>
        <w:spacing w:after="0" w:line="240" w:lineRule="auto"/>
        <w:ind w:left="-709" w:right="1" w:firstLine="425"/>
        <w:jc w:val="both"/>
        <w:rPr>
          <w:rFonts w:ascii="Times New Roman" w:hAnsi="Times New Roman" w:cs="Times New Roman"/>
          <w:sz w:val="16"/>
          <w:szCs w:val="16"/>
          <w:lang w:val="ru-RU"/>
        </w:rPr>
      </w:pPr>
    </w:p>
    <w:p w:rsidR="00EC7F8E" w:rsidRDefault="00EC7F8E" w:rsidP="00043E3D">
      <w:pPr>
        <w:spacing w:after="0" w:line="240" w:lineRule="auto"/>
        <w:ind w:left="-709" w:right="1" w:firstLine="425"/>
        <w:jc w:val="both"/>
        <w:rPr>
          <w:rFonts w:ascii="Times New Roman" w:hAnsi="Times New Roman" w:cs="Times New Roman"/>
          <w:sz w:val="16"/>
          <w:szCs w:val="16"/>
          <w:lang w:val="ru-RU"/>
        </w:rPr>
      </w:pPr>
    </w:p>
    <w:p w:rsidR="00EC7F8E" w:rsidRDefault="00EC7F8E" w:rsidP="00043E3D">
      <w:pPr>
        <w:spacing w:after="0" w:line="240" w:lineRule="auto"/>
        <w:ind w:left="-709" w:right="1" w:firstLine="425"/>
        <w:jc w:val="both"/>
        <w:rPr>
          <w:rFonts w:ascii="Times New Roman" w:hAnsi="Times New Roman" w:cs="Times New Roman"/>
          <w:sz w:val="16"/>
          <w:szCs w:val="16"/>
          <w:lang w:val="ru-RU"/>
        </w:rPr>
      </w:pPr>
    </w:p>
    <w:p w:rsidR="00EC7F8E" w:rsidRDefault="00EC7F8E" w:rsidP="00043E3D">
      <w:pPr>
        <w:spacing w:after="0" w:line="240" w:lineRule="auto"/>
        <w:ind w:left="-709" w:right="1" w:firstLine="425"/>
        <w:jc w:val="both"/>
        <w:rPr>
          <w:rFonts w:ascii="Times New Roman" w:hAnsi="Times New Roman" w:cs="Times New Roman"/>
          <w:sz w:val="16"/>
          <w:szCs w:val="16"/>
          <w:lang w:val="ru-RU"/>
        </w:rPr>
      </w:pPr>
    </w:p>
    <w:p w:rsidR="008253BF" w:rsidRPr="00EC7F8E" w:rsidRDefault="00EC7F8E" w:rsidP="00043E3D">
      <w:pPr>
        <w:spacing w:after="0" w:line="240" w:lineRule="auto"/>
        <w:ind w:left="-709" w:right="1" w:firstLine="425"/>
        <w:jc w:val="both"/>
        <w:rPr>
          <w:rFonts w:ascii="Times New Roman" w:hAnsi="Times New Roman" w:cs="Times New Roman"/>
          <w:sz w:val="16"/>
          <w:szCs w:val="16"/>
        </w:rPr>
      </w:pPr>
      <w:r>
        <w:rPr>
          <w:rFonts w:ascii="Times New Roman" w:hAnsi="Times New Roman" w:cs="Times New Roman"/>
          <w:sz w:val="16"/>
          <w:szCs w:val="16"/>
          <w:lang w:val="ru-RU"/>
        </w:rPr>
        <w:t xml:space="preserve">                                                                                                                                                                                                                   </w:t>
      </w:r>
      <w:bookmarkStart w:id="0" w:name="_GoBack"/>
      <w:bookmarkEnd w:id="0"/>
      <w:r>
        <w:rPr>
          <w:rFonts w:ascii="Times New Roman" w:hAnsi="Times New Roman" w:cs="Times New Roman"/>
          <w:sz w:val="16"/>
          <w:szCs w:val="16"/>
          <w:lang w:val="ru-RU"/>
        </w:rPr>
        <w:t>б</w:t>
      </w:r>
      <w:proofErr w:type="spellStart"/>
      <w:r>
        <w:rPr>
          <w:rFonts w:ascii="Times New Roman" w:hAnsi="Times New Roman" w:cs="Times New Roman"/>
          <w:sz w:val="16"/>
          <w:szCs w:val="16"/>
        </w:rPr>
        <w:t>ерезень</w:t>
      </w:r>
      <w:proofErr w:type="spellEnd"/>
      <w:r>
        <w:rPr>
          <w:rFonts w:ascii="Times New Roman" w:hAnsi="Times New Roman" w:cs="Times New Roman"/>
          <w:sz w:val="16"/>
          <w:szCs w:val="16"/>
        </w:rPr>
        <w:t xml:space="preserve"> 2021</w:t>
      </w:r>
    </w:p>
    <w:sectPr w:rsidR="008253BF" w:rsidRPr="00EC7F8E" w:rsidSect="00707BB3">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2"/>
    <w:rsid w:val="00041E5B"/>
    <w:rsid w:val="00043E3D"/>
    <w:rsid w:val="00076D3F"/>
    <w:rsid w:val="00080778"/>
    <w:rsid w:val="000D71D5"/>
    <w:rsid w:val="001931F0"/>
    <w:rsid w:val="00290AB1"/>
    <w:rsid w:val="002A77AD"/>
    <w:rsid w:val="002F3A62"/>
    <w:rsid w:val="00351AF9"/>
    <w:rsid w:val="003C38A6"/>
    <w:rsid w:val="004C0162"/>
    <w:rsid w:val="004C553B"/>
    <w:rsid w:val="004F2A87"/>
    <w:rsid w:val="0052381E"/>
    <w:rsid w:val="00632188"/>
    <w:rsid w:val="00673EEE"/>
    <w:rsid w:val="00707BB3"/>
    <w:rsid w:val="00776888"/>
    <w:rsid w:val="00780D87"/>
    <w:rsid w:val="007879B0"/>
    <w:rsid w:val="00807EFE"/>
    <w:rsid w:val="008253BF"/>
    <w:rsid w:val="0086039A"/>
    <w:rsid w:val="00887546"/>
    <w:rsid w:val="008B2423"/>
    <w:rsid w:val="008C3338"/>
    <w:rsid w:val="008D3BC4"/>
    <w:rsid w:val="008E1C51"/>
    <w:rsid w:val="00934D3D"/>
    <w:rsid w:val="009C3AF0"/>
    <w:rsid w:val="009D1F8D"/>
    <w:rsid w:val="00A43874"/>
    <w:rsid w:val="00AB4127"/>
    <w:rsid w:val="00B33816"/>
    <w:rsid w:val="00B82434"/>
    <w:rsid w:val="00B84A34"/>
    <w:rsid w:val="00BC6BAD"/>
    <w:rsid w:val="00C54AD1"/>
    <w:rsid w:val="00C60F0F"/>
    <w:rsid w:val="00CC31E3"/>
    <w:rsid w:val="00CE6531"/>
    <w:rsid w:val="00D30CB2"/>
    <w:rsid w:val="00E009E5"/>
    <w:rsid w:val="00E81BC9"/>
    <w:rsid w:val="00E8429F"/>
    <w:rsid w:val="00EB1765"/>
    <w:rsid w:val="00EB426A"/>
    <w:rsid w:val="00EC49BF"/>
    <w:rsid w:val="00EC7F8E"/>
    <w:rsid w:val="00EF4816"/>
    <w:rsid w:val="00EF72E0"/>
    <w:rsid w:val="00F25D59"/>
    <w:rsid w:val="00F85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D5"/>
    <w:rPr>
      <w:rFonts w:ascii="Tahoma" w:hAnsi="Tahoma" w:cs="Tahoma"/>
      <w:sz w:val="16"/>
      <w:szCs w:val="16"/>
    </w:rPr>
  </w:style>
  <w:style w:type="character" w:styleId="a5">
    <w:name w:val="Hyperlink"/>
    <w:basedOn w:val="a0"/>
    <w:uiPriority w:val="99"/>
    <w:semiHidden/>
    <w:unhideWhenUsed/>
    <w:rsid w:val="004F2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1D5"/>
    <w:rPr>
      <w:rFonts w:ascii="Tahoma" w:hAnsi="Tahoma" w:cs="Tahoma"/>
      <w:sz w:val="16"/>
      <w:szCs w:val="16"/>
    </w:rPr>
  </w:style>
  <w:style w:type="character" w:styleId="a5">
    <w:name w:val="Hyperlink"/>
    <w:basedOn w:val="a0"/>
    <w:uiPriority w:val="99"/>
    <w:semiHidden/>
    <w:unhideWhenUsed/>
    <w:rsid w:val="004F2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1231</Words>
  <Characters>703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d09-test</dc:creator>
  <cp:lastModifiedBy>d09-test</cp:lastModifiedBy>
  <cp:revision>18</cp:revision>
  <dcterms:created xsi:type="dcterms:W3CDTF">2021-02-08T09:06:00Z</dcterms:created>
  <dcterms:modified xsi:type="dcterms:W3CDTF">2021-02-17T08:53:00Z</dcterms:modified>
</cp:coreProperties>
</file>