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0C" w:rsidRPr="00C8623E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623E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B200C" w:rsidRDefault="00BB200C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359"/>
        <w:gridCol w:w="6210"/>
      </w:tblGrid>
      <w:tr w:rsidR="00C8623E" w:rsidRPr="00BB200C" w:rsidTr="005A4266">
        <w:trPr>
          <w:trHeight w:val="597"/>
        </w:trPr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Назва предмету закупівлі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sz w:val="27"/>
                <w:szCs w:val="27"/>
              </w:rPr>
              <w:t xml:space="preserve">Природний газ за кодом ДК 021-2015:09120000-6 «Газове паливо»  </w:t>
            </w:r>
          </w:p>
          <w:p w:rsidR="00C8623E" w:rsidRPr="002D56B2" w:rsidRDefault="00C8623E" w:rsidP="00574B62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(ідентифікатор закупівлі: </w:t>
            </w:r>
            <w:r w:rsidRPr="00286577">
              <w:rPr>
                <w:rFonts w:ascii="Times New Roman" w:hAnsi="Times New Roman"/>
                <w:color w:val="000000"/>
                <w:sz w:val="27"/>
                <w:szCs w:val="27"/>
              </w:rPr>
              <w:t>UA-2024-</w:t>
            </w:r>
            <w:r w:rsidR="00574B6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11</w:t>
            </w:r>
            <w:r w:rsidRPr="00286577">
              <w:rPr>
                <w:rFonts w:ascii="Times New Roman" w:hAnsi="Times New Roman"/>
                <w:color w:val="000000"/>
                <w:sz w:val="27"/>
                <w:szCs w:val="27"/>
              </w:rPr>
              <w:t>-</w:t>
            </w:r>
            <w:r w:rsidR="00574B6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19</w:t>
            </w:r>
            <w:r w:rsidR="00574B62">
              <w:rPr>
                <w:rFonts w:ascii="Times New Roman" w:hAnsi="Times New Roman"/>
                <w:color w:val="000000"/>
                <w:sz w:val="27"/>
                <w:szCs w:val="27"/>
              </w:rPr>
              <w:t>-0</w:t>
            </w:r>
            <w:r w:rsidR="00574B6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13</w:t>
            </w:r>
            <w:r w:rsidRPr="00286577"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  <w:r w:rsidR="00574B62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12</w:t>
            </w:r>
            <w:r w:rsidRPr="00286577">
              <w:rPr>
                <w:rFonts w:ascii="Times New Roman" w:hAnsi="Times New Roman"/>
                <w:color w:val="000000"/>
                <w:sz w:val="27"/>
                <w:szCs w:val="27"/>
              </w:rPr>
              <w:t>-a</w:t>
            </w:r>
            <w:r w:rsidRPr="002D56B2">
              <w:rPr>
                <w:rFonts w:ascii="Times New Roman" w:hAnsi="Times New Roman"/>
                <w:color w:val="000000"/>
                <w:sz w:val="27"/>
                <w:szCs w:val="27"/>
              </w:rPr>
              <w:t>)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210" w:type="dxa"/>
          </w:tcPr>
          <w:p w:rsidR="00C8623E" w:rsidRDefault="00C8623E" w:rsidP="005A4266">
            <w:pPr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>Технічні та якісні характеристики предмета закупівлі обумовлені вимогами Законом України «Про ринок природного газу», Постановою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 і доповненнями, внесеними постановою Кабінету Міністрів України від 2</w:t>
            </w:r>
            <w:r>
              <w:rPr>
                <w:sz w:val="27"/>
                <w:szCs w:val="27"/>
              </w:rPr>
              <w:t>3</w:t>
            </w:r>
            <w:r w:rsidRPr="002D56B2">
              <w:rPr>
                <w:sz w:val="27"/>
                <w:szCs w:val="27"/>
              </w:rPr>
              <w:t>.08.202</w:t>
            </w:r>
            <w:r>
              <w:rPr>
                <w:sz w:val="27"/>
                <w:szCs w:val="27"/>
              </w:rPr>
              <w:t>4</w:t>
            </w:r>
            <w:r w:rsidRPr="002D56B2">
              <w:rPr>
                <w:sz w:val="27"/>
                <w:szCs w:val="27"/>
              </w:rPr>
              <w:t xml:space="preserve"> №</w:t>
            </w:r>
            <w:r>
              <w:rPr>
                <w:sz w:val="27"/>
                <w:szCs w:val="27"/>
              </w:rPr>
              <w:t> </w:t>
            </w:r>
            <w:r w:rsidRPr="002D56B2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57</w:t>
            </w:r>
            <w:r w:rsidRPr="002D56B2">
              <w:rPr>
                <w:sz w:val="27"/>
                <w:szCs w:val="27"/>
              </w:rPr>
              <w:t>), Постановою Національної комісії, що здійснює державне регулювання у сфері енергетики та комунальних послуг (далі - НКРЕКП) від 30.09.2015 №2496 «Про затвердження Правил постачання природного газу» (надалі – Правила постачання природного газу), Постановою НКРЕКП від 30.09.2015 №2493 «Про затвердження Кодексу газотранспортної системи» (надалі – Кодекс ГТС), Постановою НКРЕКП від 30.09.2015 №2494 «Про затвердження Кодексу газорозподільних систем» (далі – Кодекс ГРМ), Постановою НКРЕКП від 24.12.2019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– 2024 роки» та іншими нормативно-правовими актами України, що регулюють відносини у сфері постачання природного газу</w:t>
            </w:r>
          </w:p>
          <w:p w:rsidR="00C8623E" w:rsidRPr="002D56B2" w:rsidRDefault="00C8623E" w:rsidP="00574B62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>Замовлений Споживачем обсяг (об’єм) природного газу у період з</w:t>
            </w:r>
            <w:r w:rsidR="00574B62">
              <w:rPr>
                <w:sz w:val="27"/>
                <w:szCs w:val="27"/>
                <w:lang w:val="ru-RU"/>
              </w:rPr>
              <w:t xml:space="preserve"> 01</w:t>
            </w:r>
            <w:r w:rsidR="00574B62" w:rsidRPr="00574B62">
              <w:rPr>
                <w:sz w:val="27"/>
                <w:szCs w:val="27"/>
                <w:lang w:val="ru-RU"/>
              </w:rPr>
              <w:t>.01.</w:t>
            </w:r>
            <w:r w:rsidR="00415488" w:rsidRPr="00415488">
              <w:rPr>
                <w:sz w:val="27"/>
                <w:szCs w:val="27"/>
                <w:lang w:val="ru-RU"/>
              </w:rPr>
              <w:t>2025</w:t>
            </w:r>
            <w:r w:rsidRPr="002D56B2">
              <w:rPr>
                <w:sz w:val="27"/>
                <w:szCs w:val="27"/>
              </w:rPr>
              <w:t xml:space="preserve"> по </w:t>
            </w:r>
            <w:r w:rsidR="00415488">
              <w:rPr>
                <w:sz w:val="27"/>
                <w:szCs w:val="27"/>
              </w:rPr>
              <w:t>3</w:t>
            </w:r>
            <w:r w:rsidR="00415488">
              <w:rPr>
                <w:sz w:val="27"/>
                <w:szCs w:val="27"/>
                <w:lang w:val="ru-RU"/>
              </w:rPr>
              <w:t>0</w:t>
            </w:r>
            <w:r w:rsidR="00415488" w:rsidRPr="00415488">
              <w:rPr>
                <w:sz w:val="27"/>
                <w:szCs w:val="27"/>
                <w:lang w:val="ru-RU"/>
              </w:rPr>
              <w:t>.04.2025</w:t>
            </w:r>
            <w:r w:rsidRPr="002D56B2">
              <w:rPr>
                <w:sz w:val="27"/>
                <w:szCs w:val="27"/>
              </w:rPr>
              <w:t xml:space="preserve"> (включно), в кількості </w:t>
            </w:r>
            <w:r w:rsidR="00415488" w:rsidRPr="00415488">
              <w:rPr>
                <w:sz w:val="27"/>
                <w:szCs w:val="27"/>
                <w:lang w:val="ru-RU"/>
              </w:rPr>
              <w:t>73 000</w:t>
            </w:r>
            <w:r w:rsidRPr="002D56B2">
              <w:rPr>
                <w:sz w:val="27"/>
                <w:szCs w:val="27"/>
              </w:rPr>
              <w:t xml:space="preserve"> метрів кубічних.</w:t>
            </w:r>
          </w:p>
          <w:p w:rsidR="00C8623E" w:rsidRPr="002D56B2" w:rsidRDefault="00C8623E" w:rsidP="005A4266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Постачання газу відбуватиметься </w:t>
            </w:r>
            <w:r w:rsidRPr="002D56B2">
              <w:rPr>
                <w:bCs/>
                <w:sz w:val="27"/>
                <w:szCs w:val="27"/>
              </w:rPr>
              <w:t xml:space="preserve">за об’єктами </w:t>
            </w:r>
            <w:r w:rsidRPr="002D56B2">
              <w:rPr>
                <w:sz w:val="27"/>
                <w:szCs w:val="27"/>
              </w:rPr>
              <w:t>Замовника</w:t>
            </w:r>
            <w:r w:rsidR="00415488" w:rsidRPr="00415488">
              <w:rPr>
                <w:sz w:val="27"/>
                <w:szCs w:val="27"/>
                <w:lang w:val="ru-RU"/>
              </w:rPr>
              <w:t xml:space="preserve"> </w:t>
            </w:r>
            <w:r w:rsidR="00415488">
              <w:rPr>
                <w:sz w:val="27"/>
                <w:szCs w:val="27"/>
              </w:rPr>
              <w:t>зазначеними у додатку 3 до тендерної документації</w:t>
            </w:r>
            <w:r w:rsidRPr="002D56B2">
              <w:rPr>
                <w:sz w:val="27"/>
                <w:szCs w:val="27"/>
              </w:rPr>
              <w:t>.</w:t>
            </w:r>
          </w:p>
        </w:tc>
      </w:tr>
      <w:tr w:rsidR="00C8623E" w:rsidRPr="00BB200C" w:rsidTr="005A4266">
        <w:tc>
          <w:tcPr>
            <w:tcW w:w="356" w:type="dxa"/>
          </w:tcPr>
          <w:p w:rsidR="00C8623E" w:rsidRPr="00BB200C" w:rsidRDefault="00C8623E" w:rsidP="005A426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C8623E" w:rsidRPr="003704AA" w:rsidRDefault="00C8623E" w:rsidP="005A4266">
            <w:pPr>
              <w:pStyle w:val="a7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04AA">
              <w:rPr>
                <w:rFonts w:ascii="Times New Roman" w:hAnsi="Times New Roman"/>
                <w:b/>
                <w:sz w:val="27"/>
                <w:szCs w:val="27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210" w:type="dxa"/>
          </w:tcPr>
          <w:p w:rsidR="00C8623E" w:rsidRPr="002D56B2" w:rsidRDefault="00C8623E" w:rsidP="005A4266">
            <w:pPr>
              <w:pStyle w:val="Default"/>
              <w:ind w:right="141" w:firstLine="317"/>
              <w:jc w:val="both"/>
              <w:rPr>
                <w:sz w:val="27"/>
                <w:szCs w:val="27"/>
              </w:rPr>
            </w:pPr>
            <w:r w:rsidRPr="002D56B2">
              <w:rPr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пункту 6 Постанови Кабінету Міністрів України від 19.07.2022 №812 «Про затвердження Положення </w:t>
            </w:r>
            <w:r w:rsidRPr="002D56B2">
              <w:rPr>
                <w:sz w:val="27"/>
                <w:szCs w:val="27"/>
              </w:rPr>
              <w:lastRenderedPageBreak/>
              <w:t>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бюджетними установами» (із змінами) яким визначено що ТОВ “Газопостачальна компанія “Нафтогаз Трейдинг” постачає з 1 вересня 202</w:t>
            </w:r>
            <w:r>
              <w:rPr>
                <w:sz w:val="27"/>
                <w:szCs w:val="27"/>
              </w:rPr>
              <w:t>4 р. д</w:t>
            </w:r>
            <w:r w:rsidRPr="002D56B2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>30</w:t>
            </w:r>
            <w:r w:rsidRPr="002D56B2">
              <w:rPr>
                <w:sz w:val="27"/>
                <w:szCs w:val="27"/>
              </w:rPr>
              <w:t xml:space="preserve"> квітня 202</w:t>
            </w:r>
            <w:r>
              <w:rPr>
                <w:sz w:val="27"/>
                <w:szCs w:val="27"/>
              </w:rPr>
              <w:t>5</w:t>
            </w:r>
            <w:r w:rsidRPr="002D56B2">
              <w:rPr>
                <w:sz w:val="27"/>
                <w:szCs w:val="27"/>
              </w:rPr>
              <w:t xml:space="preserve"> р. (включно) природний газ бюджетним установам, за ціною, що становить 16 390,00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наперед), крім того тариф на послуги транспортування природного газу для внутрішньої точки виходу з газотранспортної системи –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грн., крім того ПДВ 20% - 27,315 грн., всього з ПДВ 163,89 грн. за 1000 куб. м. газу.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 з ПДВ. </w:t>
            </w:r>
          </w:p>
          <w:p w:rsidR="00C8623E" w:rsidRPr="002D56B2" w:rsidRDefault="00C8623E" w:rsidP="00415488">
            <w:pPr>
              <w:ind w:firstLine="317"/>
              <w:jc w:val="both"/>
              <w:rPr>
                <w:sz w:val="27"/>
                <w:szCs w:val="27"/>
              </w:rPr>
            </w:pPr>
            <w:r w:rsidRPr="002D56B2">
              <w:rPr>
                <w:color w:val="000000"/>
                <w:sz w:val="27"/>
                <w:szCs w:val="27"/>
              </w:rPr>
              <w:t xml:space="preserve">Очікувана вартість предмета закупівлі, з урахуванням необхідного обсягу, становить </w:t>
            </w:r>
            <w:r w:rsidR="00415488">
              <w:rPr>
                <w:color w:val="000000"/>
                <w:sz w:val="27"/>
                <w:szCs w:val="27"/>
              </w:rPr>
              <w:t>1 </w:t>
            </w:r>
            <w:r>
              <w:rPr>
                <w:sz w:val="27"/>
                <w:szCs w:val="27"/>
              </w:rPr>
              <w:t>2</w:t>
            </w:r>
            <w:r w:rsidR="00415488">
              <w:rPr>
                <w:sz w:val="27"/>
                <w:szCs w:val="27"/>
              </w:rPr>
              <w:t>08</w:t>
            </w:r>
            <w:r>
              <w:rPr>
                <w:sz w:val="27"/>
                <w:szCs w:val="27"/>
              </w:rPr>
              <w:t> 4</w:t>
            </w:r>
            <w:r w:rsidR="00415488">
              <w:rPr>
                <w:sz w:val="27"/>
                <w:szCs w:val="27"/>
              </w:rPr>
              <w:t>33</w:t>
            </w:r>
            <w:r w:rsidRPr="002D56B2">
              <w:rPr>
                <w:sz w:val="27"/>
                <w:szCs w:val="27"/>
              </w:rPr>
              <w:t>,</w:t>
            </w:r>
            <w:r w:rsidR="00415488">
              <w:rPr>
                <w:sz w:val="27"/>
                <w:szCs w:val="27"/>
              </w:rPr>
              <w:t>97</w:t>
            </w:r>
            <w:r w:rsidRPr="002D56B2">
              <w:rPr>
                <w:sz w:val="27"/>
                <w:szCs w:val="27"/>
              </w:rPr>
              <w:t xml:space="preserve"> </w:t>
            </w:r>
            <w:r w:rsidRPr="002D56B2">
              <w:rPr>
                <w:color w:val="000000"/>
                <w:sz w:val="27"/>
                <w:szCs w:val="27"/>
              </w:rPr>
              <w:t>гривень.</w:t>
            </w:r>
          </w:p>
        </w:tc>
      </w:tr>
    </w:tbl>
    <w:p w:rsidR="00C8623E" w:rsidRPr="00BB200C" w:rsidRDefault="00C8623E" w:rsidP="00BB200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37F71" w:rsidRPr="00BB200C" w:rsidRDefault="00937F71"/>
    <w:sectPr w:rsidR="00937F71" w:rsidRPr="00BB200C" w:rsidSect="0007255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7E" w:rsidRDefault="00964F7E" w:rsidP="00C8623E">
      <w:r>
        <w:separator/>
      </w:r>
    </w:p>
  </w:endnote>
  <w:endnote w:type="continuationSeparator" w:id="0">
    <w:p w:rsidR="00964F7E" w:rsidRDefault="00964F7E" w:rsidP="00C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7E" w:rsidRDefault="00964F7E" w:rsidP="00C8623E">
      <w:r>
        <w:separator/>
      </w:r>
    </w:p>
  </w:footnote>
  <w:footnote w:type="continuationSeparator" w:id="0">
    <w:p w:rsidR="00964F7E" w:rsidRDefault="00964F7E" w:rsidP="00C8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E7"/>
    <w:rsid w:val="00013CB8"/>
    <w:rsid w:val="00072558"/>
    <w:rsid w:val="00081EE7"/>
    <w:rsid w:val="000A3CA6"/>
    <w:rsid w:val="000A3FD7"/>
    <w:rsid w:val="00103793"/>
    <w:rsid w:val="001A0EE4"/>
    <w:rsid w:val="001B2893"/>
    <w:rsid w:val="001D3DCE"/>
    <w:rsid w:val="00286577"/>
    <w:rsid w:val="002D56B2"/>
    <w:rsid w:val="0033312C"/>
    <w:rsid w:val="003704AA"/>
    <w:rsid w:val="00380C53"/>
    <w:rsid w:val="00385FEF"/>
    <w:rsid w:val="00392F30"/>
    <w:rsid w:val="003E1405"/>
    <w:rsid w:val="003E6557"/>
    <w:rsid w:val="00415488"/>
    <w:rsid w:val="004D390C"/>
    <w:rsid w:val="00574B62"/>
    <w:rsid w:val="005A6F58"/>
    <w:rsid w:val="005D3261"/>
    <w:rsid w:val="0075222B"/>
    <w:rsid w:val="008C47AF"/>
    <w:rsid w:val="00901D8D"/>
    <w:rsid w:val="00937F71"/>
    <w:rsid w:val="0095213A"/>
    <w:rsid w:val="00955681"/>
    <w:rsid w:val="00964F7E"/>
    <w:rsid w:val="00970CAF"/>
    <w:rsid w:val="00984BCB"/>
    <w:rsid w:val="00A537E3"/>
    <w:rsid w:val="00BB200C"/>
    <w:rsid w:val="00C02736"/>
    <w:rsid w:val="00C84D83"/>
    <w:rsid w:val="00C8623E"/>
    <w:rsid w:val="00CB4DCB"/>
    <w:rsid w:val="00D47EBB"/>
    <w:rsid w:val="00D6178B"/>
    <w:rsid w:val="00D7716D"/>
    <w:rsid w:val="00D91C79"/>
    <w:rsid w:val="00F970CB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8C202-2606-4C31-9883-3EE12C4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C8623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23E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dell_volin</cp:lastModifiedBy>
  <cp:revision>2</cp:revision>
  <cp:lastPrinted>2023-09-13T13:45:00Z</cp:lastPrinted>
  <dcterms:created xsi:type="dcterms:W3CDTF">2024-11-20T06:45:00Z</dcterms:created>
  <dcterms:modified xsi:type="dcterms:W3CDTF">2024-11-20T06:45:00Z</dcterms:modified>
</cp:coreProperties>
</file>