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9C63FE" w:rsidRDefault="009C63FE" w:rsidP="009C63FE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63FE">
              <w:rPr>
                <w:rFonts w:ascii="Times New Roman" w:hAnsi="Times New Roman" w:cs="Times New Roman"/>
                <w:sz w:val="26"/>
                <w:szCs w:val="26"/>
              </w:rPr>
              <w:t>Послуги з централізованої охорони майна на об’єкті з реагуванням наряду Управління поліці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ї охорони у Волинській області</w:t>
            </w:r>
          </w:p>
          <w:p w:rsidR="007F1DB8" w:rsidRPr="00206889" w:rsidRDefault="009C63FE" w:rsidP="009C63FE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63FE">
              <w:rPr>
                <w:rFonts w:ascii="Times New Roman" w:hAnsi="Times New Roman" w:cs="Times New Roman"/>
                <w:sz w:val="26"/>
                <w:szCs w:val="26"/>
              </w:rPr>
              <w:t>кодом ДК 021:2015 – 79710000-4 Охоронні послуги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50211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="00950211"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2</w:t>
              </w:r>
              <w:r>
                <w:rPr>
                  <w:rFonts w:ascii="Times New Roman" w:hAnsi="Times New Roman" w:cs="Times New Roman"/>
                  <w:sz w:val="26"/>
                  <w:szCs w:val="26"/>
                </w:rPr>
                <w:t>4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B36AFE">
                <w:rPr>
                  <w:rFonts w:ascii="Times New Roman" w:hAnsi="Times New Roman" w:cs="Times New Roman"/>
                  <w:sz w:val="26"/>
                  <w:szCs w:val="26"/>
                </w:rPr>
                <w:t>01</w:t>
              </w:r>
              <w:r>
                <w:rPr>
                  <w:rFonts w:ascii="Times New Roman" w:hAnsi="Times New Roman" w:cs="Times New Roman"/>
                  <w:sz w:val="26"/>
                  <w:szCs w:val="26"/>
                </w:rPr>
                <w:t>1944</w:t>
              </w:r>
              <w:r w:rsidR="00950211"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="00950211"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9C63FE">
        <w:trPr>
          <w:trHeight w:val="167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bookmarkStart w:id="0" w:name="_GoBack" w:colFirst="2" w:colLast="2"/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vAlign w:val="center"/>
            <w:hideMark/>
          </w:tcPr>
          <w:p w:rsidR="00184EAD" w:rsidRPr="00B36AFE" w:rsidRDefault="009C63FE" w:rsidP="00F16BA3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63FE">
              <w:rPr>
                <w:rFonts w:ascii="Times New Roman" w:hAnsi="Times New Roman" w:cs="Times New Roman"/>
                <w:sz w:val="26"/>
                <w:szCs w:val="26"/>
              </w:rPr>
              <w:t>Технічні та якісні характеристики послуг визначено з метою забезпечення надійного захисту майна замовника, запобігання протиправним діям та оперативного припинення правопорушень на об'єкті.</w:t>
            </w:r>
          </w:p>
        </w:tc>
      </w:tr>
      <w:bookmarkEnd w:id="0"/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184EAD" w:rsidRDefault="00184EAD" w:rsidP="00F16BA3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 xml:space="preserve">Розмір бюджетного призначення для закупівлі послуг </w:t>
            </w:r>
            <w:r w:rsidR="009C63FE" w:rsidRPr="009C63FE">
              <w:rPr>
                <w:rFonts w:ascii="Times New Roman" w:hAnsi="Times New Roman" w:cs="Times New Roman"/>
                <w:sz w:val="26"/>
                <w:szCs w:val="26"/>
              </w:rPr>
              <w:t>з централізованої охорони майна на об’єкті з реагуванням наряду Управління поліці</w:t>
            </w:r>
            <w:r w:rsidR="009C63FE">
              <w:rPr>
                <w:rFonts w:ascii="Times New Roman" w:hAnsi="Times New Roman" w:cs="Times New Roman"/>
                <w:sz w:val="26"/>
                <w:szCs w:val="26"/>
              </w:rPr>
              <w:t>ї охорони у Волинській області</w:t>
            </w:r>
            <w:r w:rsidR="009C63FE" w:rsidRPr="00184E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>сформовано відповідно до бюджетного запиту та затвердженого Кошторису Головного управління ДПС у Волинській області на відповідний бюджетний період за КЕКВ 2240 («Оплата послуг (крім комунальних)»)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84EAD" w:rsidRPr="00184EAD" w:rsidRDefault="00184EAD" w:rsidP="00F16BA3">
            <w:pPr>
              <w:ind w:firstLine="20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>Фінансування здійснюється за рахунок коштів Державного бюджету України</w:t>
            </w: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D1AEB" w:rsidRPr="004B16F9" w:rsidRDefault="00184EAD" w:rsidP="009C63FE">
            <w:pPr>
              <w:ind w:firstLine="20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 xml:space="preserve">Очікувана вартість закупівлі становить </w:t>
            </w:r>
            <w:r w:rsidR="009C63FE">
              <w:rPr>
                <w:rFonts w:ascii="Times New Roman" w:hAnsi="Times New Roman" w:cs="Times New Roman"/>
                <w:sz w:val="26"/>
                <w:szCs w:val="26"/>
              </w:rPr>
              <w:t>10 000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FD1AEB"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9C63FE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466FF"/>
    <w:rsid w:val="000824A2"/>
    <w:rsid w:val="00084CC6"/>
    <w:rsid w:val="00184EAD"/>
    <w:rsid w:val="001C771E"/>
    <w:rsid w:val="00206889"/>
    <w:rsid w:val="002136D8"/>
    <w:rsid w:val="0025239F"/>
    <w:rsid w:val="00285863"/>
    <w:rsid w:val="002A59E1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9C63FE"/>
    <w:rsid w:val="00A17D34"/>
    <w:rsid w:val="00A237E1"/>
    <w:rsid w:val="00A91AD6"/>
    <w:rsid w:val="00AA3374"/>
    <w:rsid w:val="00AF7B3C"/>
    <w:rsid w:val="00B032CC"/>
    <w:rsid w:val="00B310C2"/>
    <w:rsid w:val="00B36AFE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16BA3"/>
    <w:rsid w:val="00FC4B47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9A46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  <w:style w:type="character" w:styleId="aa">
    <w:name w:val="Strong"/>
    <w:basedOn w:val="a0"/>
    <w:uiPriority w:val="22"/>
    <w:qFormat/>
    <w:rsid w:val="00184E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2026-09-29T10:30:00Z</cp:lastPrinted>
  <dcterms:created xsi:type="dcterms:W3CDTF">2026-09-29T10:37:00Z</dcterms:created>
  <dcterms:modified xsi:type="dcterms:W3CDTF">2026-09-29T10:37:00Z</dcterms:modified>
</cp:coreProperties>
</file>