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AB5DFA" w:rsidRPr="007D1667" w:rsidRDefault="00AB5DFA" w:rsidP="00AB5DFA">
      <w:pPr>
        <w:contextualSpacing/>
        <w:jc w:val="center"/>
        <w:rPr>
          <w:sz w:val="26"/>
          <w:szCs w:val="26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840"/>
        <w:gridCol w:w="6775"/>
      </w:tblGrid>
      <w:tr w:rsidR="003959DC" w:rsidRPr="007D1667" w:rsidTr="00063310">
        <w:trPr>
          <w:trHeight w:hRule="exact" w:val="1787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1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Назва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0678A4" w:rsidRPr="000678A4" w:rsidRDefault="000678A4" w:rsidP="000678A4">
            <w:pPr>
              <w:ind w:firstLine="172"/>
              <w:jc w:val="both"/>
              <w:rPr>
                <w:color w:val="000000"/>
                <w:sz w:val="25"/>
                <w:szCs w:val="25"/>
              </w:rPr>
            </w:pPr>
            <w:r w:rsidRPr="000678A4">
              <w:rPr>
                <w:color w:val="000000"/>
                <w:sz w:val="25"/>
                <w:szCs w:val="25"/>
              </w:rPr>
              <w:t xml:space="preserve">Ремонт санітарного вузла для забезпечення </w:t>
            </w:r>
            <w:proofErr w:type="spellStart"/>
            <w:r w:rsidRPr="000678A4">
              <w:rPr>
                <w:color w:val="000000"/>
                <w:sz w:val="25"/>
                <w:szCs w:val="25"/>
              </w:rPr>
              <w:t>безбар’єрного</w:t>
            </w:r>
            <w:proofErr w:type="spellEnd"/>
            <w:r w:rsidRPr="000678A4">
              <w:rPr>
                <w:color w:val="000000"/>
                <w:sz w:val="25"/>
                <w:szCs w:val="25"/>
              </w:rPr>
              <w:t xml:space="preserve"> доступу в адміністративному приміщенні м. Нововолинськ Володимирської ДПІ </w:t>
            </w:r>
          </w:p>
          <w:p w:rsidR="000678A4" w:rsidRPr="000678A4" w:rsidRDefault="000678A4" w:rsidP="000678A4">
            <w:pPr>
              <w:ind w:firstLine="172"/>
              <w:jc w:val="both"/>
              <w:rPr>
                <w:color w:val="000000"/>
                <w:sz w:val="25"/>
                <w:szCs w:val="25"/>
              </w:rPr>
            </w:pPr>
            <w:r w:rsidRPr="000678A4">
              <w:rPr>
                <w:color w:val="000000"/>
                <w:sz w:val="25"/>
                <w:szCs w:val="25"/>
              </w:rPr>
              <w:t xml:space="preserve">код ДК 021:2015 45450000-6 </w:t>
            </w:r>
            <w:r w:rsidRPr="000678A4">
              <w:rPr>
                <w:rFonts w:eastAsia="Calibri"/>
                <w:sz w:val="25"/>
                <w:szCs w:val="25"/>
                <w:lang w:eastAsia="uk-UA"/>
              </w:rPr>
              <w:t>Інші завершальні будівельні роботи</w:t>
            </w:r>
            <w:r w:rsidRPr="000678A4">
              <w:rPr>
                <w:color w:val="000000"/>
                <w:sz w:val="25"/>
                <w:szCs w:val="25"/>
              </w:rPr>
              <w:t xml:space="preserve"> </w:t>
            </w:r>
          </w:p>
          <w:p w:rsidR="003959DC" w:rsidRPr="000678A4" w:rsidRDefault="008543AF" w:rsidP="00906B25">
            <w:pPr>
              <w:ind w:firstLine="172"/>
              <w:jc w:val="both"/>
              <w:rPr>
                <w:rFonts w:ascii="Arial" w:hAnsi="Arial" w:cs="Arial"/>
                <w:color w:val="6D6D6D"/>
                <w:sz w:val="25"/>
                <w:szCs w:val="25"/>
                <w:lang w:eastAsia="uk-UA"/>
              </w:rPr>
            </w:pPr>
            <w:r w:rsidRPr="000678A4">
              <w:rPr>
                <w:color w:val="000000"/>
                <w:sz w:val="25"/>
                <w:szCs w:val="25"/>
              </w:rPr>
              <w:t xml:space="preserve">(ідентифікатор закупівлі: </w:t>
            </w:r>
            <w:r w:rsidRPr="000678A4">
              <w:rPr>
                <w:color w:val="000000"/>
                <w:sz w:val="25"/>
                <w:szCs w:val="25"/>
                <w:lang w:val="en-US"/>
              </w:rPr>
              <w:t>UA</w:t>
            </w:r>
            <w:r w:rsidRPr="000678A4">
              <w:rPr>
                <w:color w:val="000000"/>
                <w:sz w:val="25"/>
                <w:szCs w:val="25"/>
              </w:rPr>
              <w:t>-2026-</w:t>
            </w:r>
            <w:r w:rsidR="00906B25">
              <w:rPr>
                <w:color w:val="000000"/>
                <w:sz w:val="25"/>
                <w:szCs w:val="25"/>
              </w:rPr>
              <w:t>10</w:t>
            </w:r>
            <w:r w:rsidRPr="000678A4">
              <w:rPr>
                <w:color w:val="000000"/>
                <w:sz w:val="25"/>
                <w:szCs w:val="25"/>
              </w:rPr>
              <w:t>-</w:t>
            </w:r>
            <w:r w:rsidR="00063310" w:rsidRPr="000678A4">
              <w:rPr>
                <w:color w:val="000000"/>
                <w:sz w:val="25"/>
                <w:szCs w:val="25"/>
              </w:rPr>
              <w:t>2</w:t>
            </w:r>
            <w:r w:rsidR="00906B25">
              <w:rPr>
                <w:color w:val="000000"/>
                <w:sz w:val="25"/>
                <w:szCs w:val="25"/>
              </w:rPr>
              <w:t>6</w:t>
            </w:r>
            <w:r w:rsidRPr="000678A4">
              <w:rPr>
                <w:color w:val="000000"/>
                <w:sz w:val="25"/>
                <w:szCs w:val="25"/>
              </w:rPr>
              <w:t>-0</w:t>
            </w:r>
            <w:r w:rsidR="00906B25">
              <w:rPr>
                <w:color w:val="000000"/>
                <w:sz w:val="25"/>
                <w:szCs w:val="25"/>
              </w:rPr>
              <w:t>07426</w:t>
            </w:r>
            <w:bookmarkStart w:id="0" w:name="_GoBack"/>
            <w:bookmarkEnd w:id="0"/>
            <w:r w:rsidRPr="000678A4">
              <w:rPr>
                <w:color w:val="000000"/>
                <w:sz w:val="25"/>
                <w:szCs w:val="25"/>
              </w:rPr>
              <w:t>-а)</w:t>
            </w:r>
          </w:p>
        </w:tc>
      </w:tr>
      <w:tr w:rsidR="003959DC" w:rsidRPr="007D1667" w:rsidTr="000678A4">
        <w:trPr>
          <w:trHeight w:hRule="exact" w:val="4123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2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0678A4" w:rsidRP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 xml:space="preserve">Необхідність здійснення закупівлі зумовлена потребою у приведенні санітарного вузла адміністративного приміщення Володимирської ДПІ у м. Нововолинськ у належний технічний та санітарний стан, а також створенні умов для безперешкодного та безпечного користування ним особами з інвалідністю та іншими </w:t>
            </w:r>
            <w:proofErr w:type="spellStart"/>
            <w:r w:rsidRPr="000678A4">
              <w:rPr>
                <w:sz w:val="25"/>
                <w:szCs w:val="25"/>
              </w:rPr>
              <w:t>маломобільними</w:t>
            </w:r>
            <w:proofErr w:type="spellEnd"/>
            <w:r w:rsidRPr="000678A4">
              <w:rPr>
                <w:sz w:val="25"/>
                <w:szCs w:val="25"/>
              </w:rPr>
              <w:t xml:space="preserve"> групами населення.</w:t>
            </w:r>
          </w:p>
          <w:p w:rsidR="000678A4" w:rsidRP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 xml:space="preserve">Виконання ремонтних робіт необхідне для забезпечення належних умов перебування відвідувачів та працівників у адміністративній будівлі, забезпечення доступності санітарного приміщення та дотримання вимог щодо створення </w:t>
            </w:r>
            <w:proofErr w:type="spellStart"/>
            <w:r w:rsidRPr="000678A4">
              <w:rPr>
                <w:sz w:val="25"/>
                <w:szCs w:val="25"/>
              </w:rPr>
              <w:t>безбар’єрного</w:t>
            </w:r>
            <w:proofErr w:type="spellEnd"/>
            <w:r w:rsidRPr="000678A4">
              <w:rPr>
                <w:sz w:val="25"/>
                <w:szCs w:val="25"/>
              </w:rPr>
              <w:t xml:space="preserve"> середовища.</w:t>
            </w:r>
          </w:p>
          <w:p w:rsidR="003959DC" w:rsidRPr="000678A4" w:rsidRDefault="003959DC" w:rsidP="000678A4">
            <w:pPr>
              <w:pStyle w:val="isselectedend"/>
              <w:ind w:firstLine="179"/>
              <w:contextualSpacing/>
              <w:jc w:val="both"/>
              <w:rPr>
                <w:color w:val="000000" w:themeColor="text1"/>
                <w:sz w:val="25"/>
                <w:szCs w:val="25"/>
              </w:rPr>
            </w:pPr>
            <w:r w:rsidRPr="000678A4">
              <w:rPr>
                <w:color w:val="000000" w:themeColor="text1"/>
                <w:sz w:val="25"/>
                <w:szCs w:val="25"/>
              </w:rPr>
              <w:t>Технічні та якісні характеристики предмета закупівлі визначені відповідно до потреб замовника та викладені у Додатку 3 до тендерної документації.</w:t>
            </w:r>
          </w:p>
        </w:tc>
      </w:tr>
      <w:tr w:rsidR="003959DC" w:rsidRPr="007D1667" w:rsidTr="001000BB">
        <w:trPr>
          <w:trHeight w:val="1822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3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775" w:type="dxa"/>
            <w:shd w:val="clear" w:color="auto" w:fill="auto"/>
          </w:tcPr>
          <w:p w:rsidR="000678A4" w:rsidRP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 xml:space="preserve">Розрахунок очікуваної вартості здійснено з урахуванням обсягів та видів робіт, необхідних для приведення санітарного вузла у належний технічний та санітарний стан, забезпечення його функціональності та створення належних умов для </w:t>
            </w:r>
            <w:proofErr w:type="spellStart"/>
            <w:r w:rsidRPr="000678A4">
              <w:rPr>
                <w:sz w:val="25"/>
                <w:szCs w:val="25"/>
              </w:rPr>
              <w:t>безбар’єрного</w:t>
            </w:r>
            <w:proofErr w:type="spellEnd"/>
            <w:r w:rsidRPr="000678A4">
              <w:rPr>
                <w:sz w:val="25"/>
                <w:szCs w:val="25"/>
              </w:rPr>
              <w:t xml:space="preserve"> доступу.</w:t>
            </w:r>
          </w:p>
          <w:p w:rsidR="000678A4" w:rsidRP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>При визначенні очікуваної вартості враховано вартість необхідних будівельних, оздоблювальних, сантехнічних, електромонтажних та інших супутніх робіт, а також вартість матеріалів, виробів та обладнання, необхідних для виконання робіт.</w:t>
            </w:r>
          </w:p>
          <w:p w:rsid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>Очікувана вартість предмета закупівлі визначена на підставі кошторисних розрахунків та з урахуванням обсягів робіт, їх складності, вартості матеріальних ресурсів, витрат на оплату праці, експлуатації будівельних машин і механізмів та інших витрат, пов’язаних із виконанням робіт.</w:t>
            </w:r>
          </w:p>
          <w:p w:rsid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bCs/>
                <w:sz w:val="25"/>
                <w:szCs w:val="25"/>
              </w:rPr>
              <w:t>Розмір бюджетного призначення</w:t>
            </w:r>
            <w:r w:rsidRPr="000678A4">
              <w:rPr>
                <w:sz w:val="25"/>
                <w:szCs w:val="25"/>
              </w:rPr>
              <w:t xml:space="preserve"> визначено відповідно до обсягу видатків, передбачених у кошторисі Головного управління ДПС у Волинській області на відповідний бюджетний період для забезпечення потреб установи у проведенні ремонтних робіт.</w:t>
            </w:r>
          </w:p>
          <w:p w:rsidR="003959DC" w:rsidRPr="000678A4" w:rsidRDefault="003959DC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 xml:space="preserve">Очікувана вартість предмета закупівлі, з урахуванням </w:t>
            </w:r>
            <w:r w:rsidR="001000BB" w:rsidRPr="000678A4">
              <w:rPr>
                <w:sz w:val="25"/>
                <w:szCs w:val="25"/>
              </w:rPr>
              <w:t>обсягу робіт</w:t>
            </w:r>
            <w:r w:rsidRPr="000678A4">
              <w:rPr>
                <w:sz w:val="25"/>
                <w:szCs w:val="25"/>
              </w:rPr>
              <w:t xml:space="preserve">, становить </w:t>
            </w:r>
            <w:r w:rsidR="000678A4">
              <w:rPr>
                <w:sz w:val="25"/>
                <w:szCs w:val="25"/>
              </w:rPr>
              <w:t>250 000,00</w:t>
            </w:r>
            <w:r w:rsidR="007F1712" w:rsidRPr="000678A4">
              <w:rPr>
                <w:sz w:val="25"/>
                <w:szCs w:val="25"/>
              </w:rPr>
              <w:t xml:space="preserve"> грн без ПДВ.</w:t>
            </w:r>
          </w:p>
        </w:tc>
      </w:tr>
    </w:tbl>
    <w:p w:rsidR="00AB5DFA" w:rsidRPr="007D1667" w:rsidRDefault="00AB5DFA" w:rsidP="00416D8D">
      <w:pPr>
        <w:rPr>
          <w:sz w:val="26"/>
          <w:szCs w:val="26"/>
        </w:rPr>
      </w:pPr>
    </w:p>
    <w:sectPr w:rsidR="00AB5DFA" w:rsidRPr="007D1667" w:rsidSect="00416D8D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0136"/>
    <w:multiLevelType w:val="hybridMultilevel"/>
    <w:tmpl w:val="83EED19C"/>
    <w:lvl w:ilvl="0" w:tplc="A380F89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4045672D"/>
    <w:multiLevelType w:val="hybridMultilevel"/>
    <w:tmpl w:val="6A4C80C2"/>
    <w:lvl w:ilvl="0" w:tplc="7F2C1894">
      <w:start w:val="1"/>
      <w:numFmt w:val="upperRoman"/>
      <w:lvlText w:val="%1."/>
      <w:lvlJc w:val="left"/>
      <w:pPr>
        <w:ind w:left="753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3" w:hanging="360"/>
      </w:pPr>
    </w:lvl>
    <w:lvl w:ilvl="2" w:tplc="0422001B" w:tentative="1">
      <w:start w:val="1"/>
      <w:numFmt w:val="lowerRoman"/>
      <w:lvlText w:val="%3."/>
      <w:lvlJc w:val="right"/>
      <w:pPr>
        <w:ind w:left="1833" w:hanging="180"/>
      </w:pPr>
    </w:lvl>
    <w:lvl w:ilvl="3" w:tplc="0422000F" w:tentative="1">
      <w:start w:val="1"/>
      <w:numFmt w:val="decimal"/>
      <w:lvlText w:val="%4."/>
      <w:lvlJc w:val="left"/>
      <w:pPr>
        <w:ind w:left="2553" w:hanging="360"/>
      </w:pPr>
    </w:lvl>
    <w:lvl w:ilvl="4" w:tplc="04220019" w:tentative="1">
      <w:start w:val="1"/>
      <w:numFmt w:val="lowerLetter"/>
      <w:lvlText w:val="%5."/>
      <w:lvlJc w:val="left"/>
      <w:pPr>
        <w:ind w:left="3273" w:hanging="360"/>
      </w:pPr>
    </w:lvl>
    <w:lvl w:ilvl="5" w:tplc="0422001B" w:tentative="1">
      <w:start w:val="1"/>
      <w:numFmt w:val="lowerRoman"/>
      <w:lvlText w:val="%6."/>
      <w:lvlJc w:val="right"/>
      <w:pPr>
        <w:ind w:left="3993" w:hanging="180"/>
      </w:pPr>
    </w:lvl>
    <w:lvl w:ilvl="6" w:tplc="0422000F" w:tentative="1">
      <w:start w:val="1"/>
      <w:numFmt w:val="decimal"/>
      <w:lvlText w:val="%7."/>
      <w:lvlJc w:val="left"/>
      <w:pPr>
        <w:ind w:left="4713" w:hanging="360"/>
      </w:pPr>
    </w:lvl>
    <w:lvl w:ilvl="7" w:tplc="04220019" w:tentative="1">
      <w:start w:val="1"/>
      <w:numFmt w:val="lowerLetter"/>
      <w:lvlText w:val="%8."/>
      <w:lvlJc w:val="left"/>
      <w:pPr>
        <w:ind w:left="5433" w:hanging="360"/>
      </w:pPr>
    </w:lvl>
    <w:lvl w:ilvl="8" w:tplc="042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3" w15:restartNumberingAfterBreak="0">
    <w:nsid w:val="69C446CB"/>
    <w:multiLevelType w:val="hybridMultilevel"/>
    <w:tmpl w:val="580A1142"/>
    <w:lvl w:ilvl="0" w:tplc="8CCCEB30">
      <w:start w:val="465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33"/>
    <w:rsid w:val="000301AA"/>
    <w:rsid w:val="00045167"/>
    <w:rsid w:val="00057AF3"/>
    <w:rsid w:val="0006232D"/>
    <w:rsid w:val="00063310"/>
    <w:rsid w:val="000678A4"/>
    <w:rsid w:val="000725F6"/>
    <w:rsid w:val="000915D5"/>
    <w:rsid w:val="001000BB"/>
    <w:rsid w:val="00127AD6"/>
    <w:rsid w:val="00153564"/>
    <w:rsid w:val="002232A3"/>
    <w:rsid w:val="002302E1"/>
    <w:rsid w:val="00240A04"/>
    <w:rsid w:val="00286510"/>
    <w:rsid w:val="00316AF5"/>
    <w:rsid w:val="00362743"/>
    <w:rsid w:val="003635A7"/>
    <w:rsid w:val="00387D70"/>
    <w:rsid w:val="003959DC"/>
    <w:rsid w:val="004020D8"/>
    <w:rsid w:val="00411A95"/>
    <w:rsid w:val="00416D8D"/>
    <w:rsid w:val="00476F86"/>
    <w:rsid w:val="004942CE"/>
    <w:rsid w:val="00497646"/>
    <w:rsid w:val="004F56DE"/>
    <w:rsid w:val="005067A1"/>
    <w:rsid w:val="00535551"/>
    <w:rsid w:val="00544A29"/>
    <w:rsid w:val="00590CC9"/>
    <w:rsid w:val="005C34B4"/>
    <w:rsid w:val="0060207D"/>
    <w:rsid w:val="006507B3"/>
    <w:rsid w:val="0066088B"/>
    <w:rsid w:val="00694731"/>
    <w:rsid w:val="006C2CF2"/>
    <w:rsid w:val="007160FE"/>
    <w:rsid w:val="0073389D"/>
    <w:rsid w:val="007878AD"/>
    <w:rsid w:val="007A302D"/>
    <w:rsid w:val="007D1667"/>
    <w:rsid w:val="007F1712"/>
    <w:rsid w:val="007F2B1D"/>
    <w:rsid w:val="00801E07"/>
    <w:rsid w:val="008543AF"/>
    <w:rsid w:val="00900C9E"/>
    <w:rsid w:val="00906B25"/>
    <w:rsid w:val="009347B3"/>
    <w:rsid w:val="009A161D"/>
    <w:rsid w:val="00A4702E"/>
    <w:rsid w:val="00A60528"/>
    <w:rsid w:val="00A764C8"/>
    <w:rsid w:val="00AB5DFA"/>
    <w:rsid w:val="00B06701"/>
    <w:rsid w:val="00B34197"/>
    <w:rsid w:val="00B434BE"/>
    <w:rsid w:val="00B43699"/>
    <w:rsid w:val="00BB50D6"/>
    <w:rsid w:val="00BD4E27"/>
    <w:rsid w:val="00BF1333"/>
    <w:rsid w:val="00C62F37"/>
    <w:rsid w:val="00C653CE"/>
    <w:rsid w:val="00CB4522"/>
    <w:rsid w:val="00D66E61"/>
    <w:rsid w:val="00E01EA3"/>
    <w:rsid w:val="00E325DB"/>
    <w:rsid w:val="00E34D7A"/>
    <w:rsid w:val="00E50AF5"/>
    <w:rsid w:val="00E71182"/>
    <w:rsid w:val="00E97285"/>
    <w:rsid w:val="00EA58AB"/>
    <w:rsid w:val="00F870C3"/>
    <w:rsid w:val="00FA1E23"/>
    <w:rsid w:val="00FE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40DA"/>
  <w15:docId w15:val="{F75533AA-C0AB-4EDD-A037-5CA2A7F6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5DF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AB5DFA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B5DF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B5DF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AB5DF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AB5DF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B5DFA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AB5DFA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AB5DF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B5DFA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AB5DF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AB5DFA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AB5DFA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AB5DFA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AB5DFA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AB5DFA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AB5DFA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AB5DFA"/>
    <w:rPr>
      <w:rFonts w:ascii="Arial" w:eastAsia="Times New Roman" w:hAnsi="Arial" w:cs="Arial"/>
      <w:lang w:eastAsia="uk-UA"/>
    </w:rPr>
  </w:style>
  <w:style w:type="paragraph" w:styleId="a3">
    <w:name w:val="No Spacing"/>
    <w:uiPriority w:val="1"/>
    <w:qFormat/>
    <w:rsid w:val="00B43699"/>
    <w:pPr>
      <w:suppressAutoHyphens/>
      <w:spacing w:after="0" w:line="240" w:lineRule="auto"/>
    </w:pPr>
    <w:rPr>
      <w:rFonts w:ascii="Calibri" w:eastAsia="Times New Roman" w:hAnsi="Calibri" w:cs="Times New Roman"/>
      <w:lang w:val="ru-RU" w:eastAsia="ar-SA"/>
    </w:rPr>
  </w:style>
  <w:style w:type="paragraph" w:customStyle="1" w:styleId="a4">
    <w:name w:val="a"/>
    <w:basedOn w:val="a"/>
    <w:qFormat/>
    <w:rsid w:val="00B43699"/>
    <w:pPr>
      <w:suppressAutoHyphens/>
      <w:spacing w:beforeAutospacing="1" w:afterAutospacing="1"/>
    </w:pPr>
  </w:style>
  <w:style w:type="paragraph" w:styleId="a5">
    <w:name w:val="Normal (Web)"/>
    <w:basedOn w:val="a"/>
    <w:uiPriority w:val="99"/>
    <w:semiHidden/>
    <w:unhideWhenUsed/>
    <w:rsid w:val="00362743"/>
  </w:style>
  <w:style w:type="paragraph" w:styleId="a6">
    <w:name w:val="List Paragraph"/>
    <w:basedOn w:val="a"/>
    <w:uiPriority w:val="34"/>
    <w:qFormat/>
    <w:rsid w:val="00C653CE"/>
    <w:pPr>
      <w:ind w:left="720"/>
      <w:contextualSpacing/>
    </w:pPr>
  </w:style>
  <w:style w:type="character" w:customStyle="1" w:styleId="a7">
    <w:name w:val="Другое_"/>
    <w:link w:val="a8"/>
    <w:rsid w:val="00C653CE"/>
    <w:rPr>
      <w:rFonts w:ascii="Tahoma" w:eastAsia="Tahoma" w:hAnsi="Tahoma" w:cs="Tahoma"/>
      <w:sz w:val="18"/>
      <w:szCs w:val="18"/>
    </w:rPr>
  </w:style>
  <w:style w:type="paragraph" w:customStyle="1" w:styleId="a8">
    <w:name w:val="Другое"/>
    <w:basedOn w:val="a"/>
    <w:link w:val="a7"/>
    <w:rsid w:val="00C653CE"/>
    <w:pPr>
      <w:widowControl w:val="0"/>
      <w:spacing w:line="254" w:lineRule="auto"/>
      <w:ind w:firstLine="400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a9">
    <w:name w:val="Знак Знак"/>
    <w:basedOn w:val="a"/>
    <w:rsid w:val="00900C9E"/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 Знак"/>
    <w:basedOn w:val="a"/>
    <w:rsid w:val="00A764C8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7D166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7D166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js-apiid">
    <w:name w:val="js-apiid"/>
    <w:basedOn w:val="a0"/>
    <w:rsid w:val="003959DC"/>
  </w:style>
  <w:style w:type="paragraph" w:customStyle="1" w:styleId="isselectedend">
    <w:name w:val="isselectedend"/>
    <w:basedOn w:val="a"/>
    <w:rsid w:val="007F1712"/>
    <w:pPr>
      <w:spacing w:before="100" w:beforeAutospacing="1" w:after="100" w:afterAutospacing="1"/>
    </w:pPr>
    <w:rPr>
      <w:lang w:eastAsia="uk-UA"/>
    </w:rPr>
  </w:style>
  <w:style w:type="character" w:styleId="ad">
    <w:name w:val="Strong"/>
    <w:basedOn w:val="a0"/>
    <w:uiPriority w:val="22"/>
    <w:qFormat/>
    <w:rsid w:val="000678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viktoriyanovosad</cp:lastModifiedBy>
  <cp:revision>3</cp:revision>
  <cp:lastPrinted>2026-03-19T13:53:00Z</cp:lastPrinted>
  <dcterms:created xsi:type="dcterms:W3CDTF">2026-09-29T11:03:00Z</dcterms:created>
  <dcterms:modified xsi:type="dcterms:W3CDTF">2026-10-28T09:27:00Z</dcterms:modified>
</cp:coreProperties>
</file>