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FB4" w:rsidRPr="00EB5FB4" w:rsidRDefault="00EB5FB4" w:rsidP="00EB5FB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EB5FB4">
        <w:rPr>
          <w:color w:val="000000"/>
          <w:sz w:val="28"/>
          <w:szCs w:val="28"/>
        </w:rPr>
        <w:t>ЗАТВЕРДЖЕНО:</w:t>
      </w:r>
    </w:p>
    <w:p w:rsidR="00EB5FB4" w:rsidRPr="00EB5FB4" w:rsidRDefault="00EB5FB4" w:rsidP="00EB5FB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B5FB4">
        <w:rPr>
          <w:color w:val="000000"/>
          <w:sz w:val="28"/>
          <w:szCs w:val="28"/>
        </w:rPr>
        <w:t xml:space="preserve">Голова Громадської ради </w:t>
      </w:r>
    </w:p>
    <w:p w:rsidR="00EB5FB4" w:rsidRDefault="00EB5FB4" w:rsidP="00EB5FB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B5FB4">
        <w:rPr>
          <w:color w:val="000000"/>
          <w:sz w:val="28"/>
          <w:szCs w:val="28"/>
        </w:rPr>
        <w:t>при ГУ ДПС у Волинській області</w:t>
      </w:r>
    </w:p>
    <w:p w:rsidR="00EB5FB4" w:rsidRDefault="00EB5FB4" w:rsidP="00EB5FB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Петро </w:t>
      </w:r>
      <w:proofErr w:type="spellStart"/>
      <w:r>
        <w:rPr>
          <w:color w:val="000000"/>
          <w:sz w:val="28"/>
          <w:szCs w:val="28"/>
        </w:rPr>
        <w:t>Пилипюк</w:t>
      </w:r>
      <w:proofErr w:type="spellEnd"/>
    </w:p>
    <w:p w:rsidR="00EB5FB4" w:rsidRPr="00EB5FB4" w:rsidRDefault="00EB5FB4" w:rsidP="00EB5FB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</w:t>
      </w:r>
      <w:r>
        <w:rPr>
          <w:color w:val="000000"/>
          <w:sz w:val="28"/>
          <w:szCs w:val="28"/>
        </w:rPr>
        <w:tab/>
      </w:r>
    </w:p>
    <w:p w:rsidR="00EB5FB4" w:rsidRDefault="00EB5FB4" w:rsidP="007A40C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A40C8" w:rsidRDefault="007A40C8" w:rsidP="007A40C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роботи</w:t>
      </w:r>
    </w:p>
    <w:p w:rsidR="007A40C8" w:rsidRDefault="007A40C8" w:rsidP="007A40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Громадської ради при Головному управлінні ДПС у Волинській області </w:t>
      </w:r>
    </w:p>
    <w:p w:rsidR="007A40C8" w:rsidRDefault="007A40C8" w:rsidP="007A40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F8567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рік</w:t>
      </w:r>
    </w:p>
    <w:p w:rsidR="007A40C8" w:rsidRDefault="007A40C8" w:rsidP="007A40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26"/>
        <w:gridCol w:w="7260"/>
        <w:gridCol w:w="1943"/>
      </w:tblGrid>
      <w:tr w:rsidR="007A40C8" w:rsidTr="008D405E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C8" w:rsidRDefault="007A40C8">
            <w:pPr>
              <w:pStyle w:val="a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І квартал</w:t>
            </w:r>
          </w:p>
        </w:tc>
      </w:tr>
      <w:tr w:rsidR="007A40C8" w:rsidTr="008D40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C8" w:rsidRDefault="007A40C8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C8" w:rsidRPr="0089364F" w:rsidRDefault="006B4E6A" w:rsidP="008D405E">
            <w:pPr>
              <w:pStyle w:val="a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B4E6A">
              <w:rPr>
                <w:sz w:val="28"/>
                <w:szCs w:val="28"/>
              </w:rPr>
              <w:t>Про наповнення бюджетів усіх рівнів у період воєнного стану</w:t>
            </w:r>
            <w:r w:rsidR="0089364F">
              <w:rPr>
                <w:sz w:val="28"/>
                <w:szCs w:val="28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8" w:rsidRDefault="007A40C8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A40C8" w:rsidTr="006A2AB1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8" w:rsidRDefault="006B4E6A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8" w:rsidRDefault="006B4E6A" w:rsidP="006A2AB1">
            <w:pPr>
              <w:pStyle w:val="a3"/>
              <w:shd w:val="clear" w:color="auto" w:fill="FFFFFF"/>
              <w:spacing w:before="0" w:beforeAutospacing="0" w:after="225" w:afterAutospacing="0"/>
              <w:jc w:val="both"/>
              <w:rPr>
                <w:sz w:val="28"/>
                <w:szCs w:val="28"/>
                <w:lang w:eastAsia="en-US"/>
              </w:rPr>
            </w:pPr>
            <w:r w:rsidRPr="009E2323">
              <w:rPr>
                <w:color w:val="333333"/>
                <w:sz w:val="28"/>
                <w:szCs w:val="28"/>
              </w:rPr>
              <w:t xml:space="preserve">Про хід кампанії декларування доходів громадянами </w:t>
            </w:r>
            <w:r w:rsidRPr="009E2323">
              <w:rPr>
                <w:sz w:val="28"/>
                <w:szCs w:val="28"/>
              </w:rPr>
              <w:t>за 2022 рік</w:t>
            </w:r>
            <w:r w:rsidR="0089364F">
              <w:rPr>
                <w:sz w:val="28"/>
                <w:szCs w:val="28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8" w:rsidRDefault="007A40C8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A40C8" w:rsidTr="008D405E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C8" w:rsidRDefault="007A40C8">
            <w:pPr>
              <w:pStyle w:val="a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ІІ квартал</w:t>
            </w:r>
          </w:p>
        </w:tc>
      </w:tr>
      <w:tr w:rsidR="007A40C8" w:rsidTr="008D40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C8" w:rsidRDefault="007A40C8">
            <w:pPr>
              <w:pStyle w:val="a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8" w:rsidRDefault="00F3213D" w:rsidP="006B4E6A">
            <w:pPr>
              <w:pStyle w:val="a3"/>
              <w:shd w:val="clear" w:color="auto" w:fill="FFFFFF"/>
              <w:spacing w:before="0" w:beforeAutospacing="0" w:after="225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</w:rPr>
              <w:t>Про затвердження плану роботи Громадської ради при ГУ ДПС у Волинській області на 202</w:t>
            </w:r>
            <w:r w:rsidR="006B4E6A">
              <w:rPr>
                <w:color w:val="333333"/>
                <w:sz w:val="28"/>
                <w:szCs w:val="28"/>
              </w:rPr>
              <w:t>3</w:t>
            </w:r>
            <w:r>
              <w:rPr>
                <w:color w:val="333333"/>
                <w:sz w:val="28"/>
                <w:szCs w:val="28"/>
              </w:rPr>
              <w:t xml:space="preserve"> рік</w:t>
            </w:r>
            <w:r w:rsidR="0089364F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8" w:rsidRDefault="007A40C8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A40C8" w:rsidTr="008D40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8" w:rsidRDefault="008D405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3D" w:rsidRPr="006617B2" w:rsidRDefault="006617B2" w:rsidP="00BF69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7B2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постанови Кабінету Міністрів України від 11 грудня 2019 р. № 1165 (щодо зупинення реєстрації податкових накладних)</w:t>
            </w:r>
            <w:r w:rsidR="008936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8" w:rsidRDefault="007A40C8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533F0" w:rsidTr="008D40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F0" w:rsidRDefault="005533F0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F0" w:rsidRPr="006617B2" w:rsidRDefault="005533F0" w:rsidP="00192E03">
            <w:pPr>
              <w:pStyle w:val="a3"/>
              <w:shd w:val="clear" w:color="auto" w:fill="FFFFFF"/>
              <w:spacing w:before="0" w:beforeAutospacing="0" w:after="225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 стан вручення/надання податкових повідомлень про нараховані майнові податки. Зміни у підходах до надання консультаційних послуг і податкового супроводу фізичних осіб-платників податку на майно.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F0" w:rsidRDefault="005533F0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617B2" w:rsidTr="008D40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B2" w:rsidRDefault="006617B2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B2" w:rsidRPr="00E111EA" w:rsidRDefault="006617B2" w:rsidP="00E111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B2" w:rsidRDefault="006617B2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A40C8" w:rsidTr="008D405E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C8" w:rsidRDefault="007A40C8">
            <w:pPr>
              <w:pStyle w:val="a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ІІІ квартал</w:t>
            </w:r>
          </w:p>
        </w:tc>
      </w:tr>
      <w:tr w:rsidR="007A40C8" w:rsidTr="008D40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C8" w:rsidRDefault="007A40C8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C8" w:rsidRDefault="007A40C8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 послуги, що надаються представникам підприємництва Головним управлінням ДПС у Волинській області</w:t>
            </w:r>
            <w:r w:rsidR="005D7C7E">
              <w:rPr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Електронні сервіси ДПС</w:t>
            </w:r>
            <w:r w:rsidR="0089364F">
              <w:rPr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8" w:rsidRDefault="007A40C8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A40C8" w:rsidTr="008D405E">
        <w:trPr>
          <w:trHeight w:val="3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C8" w:rsidRDefault="008D405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7A40C8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C8" w:rsidRDefault="006617B2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</w:rPr>
              <w:t>Про підсумки кампанії декларування доходів громадянами</w:t>
            </w:r>
            <w:r w:rsidR="0089364F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8" w:rsidRDefault="007A40C8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D405E" w:rsidTr="008D405E">
        <w:trPr>
          <w:trHeight w:val="3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5E" w:rsidRDefault="008D405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5E" w:rsidRDefault="008D405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5E" w:rsidRDefault="008D405E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A40C8" w:rsidTr="008D405E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C8" w:rsidRDefault="007A40C8">
            <w:pPr>
              <w:pStyle w:val="a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IV</w:t>
            </w:r>
            <w:r w:rsidRPr="0089364F">
              <w:rPr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квартал</w:t>
            </w:r>
          </w:p>
        </w:tc>
      </w:tr>
      <w:tr w:rsidR="007A40C8" w:rsidTr="008D40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C8" w:rsidRDefault="007A40C8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C8" w:rsidRDefault="007A40C8" w:rsidP="00126F59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 стан сплати податків господарюючими суб’єктами Волині до бюджетів усіх рівнів</w:t>
            </w:r>
            <w:r w:rsidR="0089364F">
              <w:rPr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8" w:rsidRDefault="007A40C8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A40C8" w:rsidTr="008D40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C8" w:rsidRDefault="007A40C8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C8" w:rsidRDefault="007A40C8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 зміни у системі оподаткування</w:t>
            </w:r>
            <w:r w:rsidR="0089364F">
              <w:rPr>
                <w:color w:val="000000"/>
                <w:sz w:val="28"/>
                <w:szCs w:val="28"/>
                <w:lang w:eastAsia="en-US"/>
              </w:rPr>
              <w:t>.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8" w:rsidRDefault="007A40C8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E7F15" w:rsidRDefault="00FE7F15"/>
    <w:sectPr w:rsidR="00FE7F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C8"/>
    <w:rsid w:val="00126F59"/>
    <w:rsid w:val="00192E03"/>
    <w:rsid w:val="001A77D0"/>
    <w:rsid w:val="00342A5E"/>
    <w:rsid w:val="00360297"/>
    <w:rsid w:val="005533F0"/>
    <w:rsid w:val="005D7C7E"/>
    <w:rsid w:val="006617B2"/>
    <w:rsid w:val="006A2AB1"/>
    <w:rsid w:val="006B4E6A"/>
    <w:rsid w:val="007A40C8"/>
    <w:rsid w:val="0089364F"/>
    <w:rsid w:val="008D405E"/>
    <w:rsid w:val="009E3353"/>
    <w:rsid w:val="00AC7B39"/>
    <w:rsid w:val="00B810C7"/>
    <w:rsid w:val="00BF6996"/>
    <w:rsid w:val="00C52C61"/>
    <w:rsid w:val="00C80BCF"/>
    <w:rsid w:val="00CA27AD"/>
    <w:rsid w:val="00CF0A48"/>
    <w:rsid w:val="00DC2F9C"/>
    <w:rsid w:val="00E111EA"/>
    <w:rsid w:val="00EB5FB4"/>
    <w:rsid w:val="00EF768E"/>
    <w:rsid w:val="00F2726C"/>
    <w:rsid w:val="00F3213D"/>
    <w:rsid w:val="00F8567A"/>
    <w:rsid w:val="00F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7F3D"/>
  <w15:chartTrackingRefBased/>
  <w15:docId w15:val="{5761A148-761E-4F56-805A-3C0FD1D6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7A40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dell_volin</dc:creator>
  <cp:keywords/>
  <dc:description/>
  <cp:lastModifiedBy>dell_volin</cp:lastModifiedBy>
  <cp:revision>17</cp:revision>
  <dcterms:created xsi:type="dcterms:W3CDTF">2023-06-12T10:10:00Z</dcterms:created>
  <dcterms:modified xsi:type="dcterms:W3CDTF">2023-06-27T10:45:00Z</dcterms:modified>
</cp:coreProperties>
</file>