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B4" w:rsidRPr="00A477F3" w:rsidRDefault="00EB5FB4" w:rsidP="00EB5FB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A477F3">
        <w:rPr>
          <w:rFonts w:ascii="Arial" w:hAnsi="Arial" w:cs="Arial"/>
          <w:color w:val="000000"/>
        </w:rPr>
        <w:t>ЗАТВЕРДЖЕНО:</w:t>
      </w:r>
    </w:p>
    <w:p w:rsidR="00EB5FB4" w:rsidRPr="00A477F3" w:rsidRDefault="00EB5FB4" w:rsidP="00EB5FB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477F3">
        <w:rPr>
          <w:rFonts w:ascii="Arial" w:hAnsi="Arial" w:cs="Arial"/>
          <w:color w:val="000000"/>
        </w:rPr>
        <w:t xml:space="preserve">Голова Громадської ради </w:t>
      </w:r>
    </w:p>
    <w:p w:rsidR="00EB5FB4" w:rsidRPr="00A477F3" w:rsidRDefault="00EB5FB4" w:rsidP="00EB5FB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477F3">
        <w:rPr>
          <w:rFonts w:ascii="Arial" w:hAnsi="Arial" w:cs="Arial"/>
          <w:color w:val="000000"/>
        </w:rPr>
        <w:t>при ГУ ДПС у Волинській області</w:t>
      </w:r>
    </w:p>
    <w:p w:rsidR="00EB5FB4" w:rsidRPr="00A477F3" w:rsidRDefault="00EB5FB4" w:rsidP="00EB5FB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477F3">
        <w:rPr>
          <w:rFonts w:ascii="Arial" w:hAnsi="Arial" w:cs="Arial"/>
          <w:color w:val="000000"/>
        </w:rPr>
        <w:t xml:space="preserve">Петро </w:t>
      </w:r>
      <w:proofErr w:type="spellStart"/>
      <w:r w:rsidRPr="00A477F3">
        <w:rPr>
          <w:rFonts w:ascii="Arial" w:hAnsi="Arial" w:cs="Arial"/>
          <w:color w:val="000000"/>
        </w:rPr>
        <w:t>Пилипюк</w:t>
      </w:r>
      <w:proofErr w:type="spellEnd"/>
    </w:p>
    <w:p w:rsidR="00EB5FB4" w:rsidRPr="00A477F3" w:rsidRDefault="00EB5FB4" w:rsidP="00EB5FB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477F3">
        <w:rPr>
          <w:rFonts w:ascii="Arial" w:hAnsi="Arial" w:cs="Arial"/>
          <w:color w:val="000000"/>
        </w:rPr>
        <w:t>____________________</w:t>
      </w:r>
      <w:r w:rsidRPr="00A477F3">
        <w:rPr>
          <w:rFonts w:ascii="Arial" w:hAnsi="Arial" w:cs="Arial"/>
          <w:color w:val="000000"/>
        </w:rPr>
        <w:tab/>
      </w:r>
    </w:p>
    <w:p w:rsidR="00EB5FB4" w:rsidRPr="00A477F3" w:rsidRDefault="00EB5FB4" w:rsidP="007A40C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A40C8" w:rsidRPr="00A477F3" w:rsidRDefault="007A40C8" w:rsidP="007A40C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477F3">
        <w:rPr>
          <w:rFonts w:ascii="Arial" w:hAnsi="Arial" w:cs="Arial"/>
          <w:b/>
          <w:color w:val="000000"/>
        </w:rPr>
        <w:t>ПЛАН роботи</w:t>
      </w:r>
    </w:p>
    <w:p w:rsidR="007A40C8" w:rsidRPr="00A477F3" w:rsidRDefault="007A40C8" w:rsidP="007A40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477F3">
        <w:rPr>
          <w:rFonts w:ascii="Arial" w:hAnsi="Arial" w:cs="Arial"/>
          <w:color w:val="000000"/>
        </w:rPr>
        <w:t xml:space="preserve">Громадської ради при Головному управлінні ДПС у Волинській області </w:t>
      </w:r>
    </w:p>
    <w:p w:rsidR="007A40C8" w:rsidRPr="00A477F3" w:rsidRDefault="007A40C8" w:rsidP="007A40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477F3">
        <w:rPr>
          <w:rFonts w:ascii="Arial" w:hAnsi="Arial" w:cs="Arial"/>
          <w:color w:val="000000"/>
        </w:rPr>
        <w:t>на 202</w:t>
      </w:r>
      <w:r w:rsidR="005C1790" w:rsidRPr="00A477F3">
        <w:rPr>
          <w:rFonts w:ascii="Arial" w:hAnsi="Arial" w:cs="Arial"/>
          <w:color w:val="000000"/>
        </w:rPr>
        <w:t>4</w:t>
      </w:r>
      <w:r w:rsidRPr="00A477F3">
        <w:rPr>
          <w:rFonts w:ascii="Arial" w:hAnsi="Arial" w:cs="Arial"/>
          <w:color w:val="000000"/>
        </w:rPr>
        <w:t xml:space="preserve"> рік</w:t>
      </w:r>
    </w:p>
    <w:p w:rsidR="007A40C8" w:rsidRPr="00A477F3" w:rsidRDefault="007A40C8" w:rsidP="007A40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7260"/>
        <w:gridCol w:w="1943"/>
      </w:tblGrid>
      <w:tr w:rsidR="007A40C8" w:rsidRPr="00A477F3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Pr="00A477F3" w:rsidRDefault="007A40C8">
            <w:pPr>
              <w:pStyle w:val="a3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І квартал</w:t>
            </w:r>
          </w:p>
        </w:tc>
      </w:tr>
      <w:tr w:rsidR="007A40C8" w:rsidRPr="00A477F3" w:rsidTr="00A477F3"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Pr="00A477F3" w:rsidRDefault="007A40C8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C8" w:rsidRPr="00A477F3" w:rsidRDefault="000C2139" w:rsidP="00A477F3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</w:rPr>
              <w:t xml:space="preserve">Про наповнення бюджетів, резерви збільшення надходжень шляхом підвищення рівня оплати праці.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Pr="00A477F3" w:rsidRDefault="007A40C8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7A40C8" w:rsidRPr="00A477F3" w:rsidTr="00A477F3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Pr="00A477F3" w:rsidRDefault="006B4E6A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Pr="00A477F3" w:rsidRDefault="000C2139" w:rsidP="000C2139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lang w:eastAsia="en-US"/>
              </w:rPr>
            </w:pPr>
            <w:r w:rsidRPr="00A477F3">
              <w:rPr>
                <w:rFonts w:ascii="Arial" w:hAnsi="Arial" w:cs="Arial"/>
                <w:color w:val="333333"/>
              </w:rPr>
              <w:t xml:space="preserve">Про хід кампанії декларування доходів громадянами </w:t>
            </w:r>
            <w:r w:rsidRPr="00A477F3">
              <w:rPr>
                <w:rFonts w:ascii="Arial" w:hAnsi="Arial" w:cs="Arial"/>
              </w:rPr>
              <w:t>за 2023 рік.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8" w:rsidRPr="00A477F3" w:rsidRDefault="007A40C8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C2139" w:rsidRPr="00A477F3" w:rsidTr="00A477F3">
        <w:trPr>
          <w:trHeight w:val="2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 w:rsidRPr="00A477F3">
              <w:rPr>
                <w:rFonts w:ascii="Arial" w:hAnsi="Arial" w:cs="Arial"/>
                <w:color w:val="000000"/>
              </w:rPr>
              <w:t>Про актуальні питання  нарахування та сплати єдиного внеску на загальнообов’язкове державне соціальне страхування підприємцями - фізичними особами</w:t>
            </w:r>
          </w:p>
          <w:p w:rsidR="000C2139" w:rsidRPr="00A477F3" w:rsidRDefault="000C2139" w:rsidP="000C2139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477F3">
              <w:rPr>
                <w:rFonts w:ascii="Arial" w:hAnsi="Arial" w:cs="Arial"/>
                <w:sz w:val="24"/>
                <w:szCs w:val="24"/>
              </w:rPr>
              <w:t>Про доцільність звернення Громадської ради щодо внесення змін до ПКУ в частині звільнення від застосування штрафних санкцій до підприємців-фізичних осіб, які добровільно сплатять суми єдиного внеску за періоди, коли були звільнені від такої сплати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C2139" w:rsidRPr="00A477F3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ІІ квартал</w:t>
            </w:r>
          </w:p>
        </w:tc>
      </w:tr>
      <w:tr w:rsidR="000C2139" w:rsidRPr="00A477F3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333333"/>
              </w:rPr>
              <w:t>Про затвердження плану роботи Громадської ради при ГУ ДПС у Волинській області на 2024 рік.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C2139" w:rsidRPr="00A477F3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C043CC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  <w:r w:rsidR="000C2139" w:rsidRPr="00A477F3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A477F3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Про підсумки регіонального туру рейтингу «Сумлінні платники податків 2023»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C2139" w:rsidRPr="00A477F3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ІІІ квартал</w:t>
            </w:r>
          </w:p>
        </w:tc>
      </w:tr>
      <w:tr w:rsidR="000C2139" w:rsidRPr="00A477F3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 xml:space="preserve">Про послуги, що надаються представникам підприємництва Головним управлінням ДПС у Волинській області. Електронні сервіси ДПС.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C2139" w:rsidRPr="00A477F3" w:rsidTr="008D405E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Про зміни у системі оподаткування.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C2139" w:rsidRPr="00A477F3" w:rsidTr="008D405E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A477F3" w:rsidP="00C043CC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 xml:space="preserve">Про стан </w:t>
            </w:r>
            <w:proofErr w:type="spellStart"/>
            <w:r w:rsidRPr="00A477F3">
              <w:rPr>
                <w:rFonts w:ascii="Arial" w:hAnsi="Arial" w:cs="Arial"/>
                <w:color w:val="000000"/>
                <w:lang w:eastAsia="en-US"/>
              </w:rPr>
              <w:t>фіскалізації</w:t>
            </w:r>
            <w:proofErr w:type="spellEnd"/>
            <w:r w:rsidRPr="00A477F3">
              <w:rPr>
                <w:rFonts w:ascii="Arial" w:hAnsi="Arial" w:cs="Arial"/>
                <w:color w:val="000000"/>
                <w:lang w:eastAsia="en-US"/>
              </w:rPr>
              <w:t xml:space="preserve"> розрахункових операцій господарюючими суб’єктами Волині</w:t>
            </w:r>
            <w:r w:rsidR="00C043CC">
              <w:rPr>
                <w:rFonts w:ascii="Arial" w:hAnsi="Arial" w:cs="Arial"/>
                <w:color w:val="000000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C2139" w:rsidRPr="00A477F3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val="en-US" w:eastAsia="en-US"/>
              </w:rPr>
              <w:t>IV</w:t>
            </w:r>
            <w:r w:rsidRPr="00A477F3">
              <w:rPr>
                <w:rFonts w:ascii="Arial" w:hAnsi="Arial" w:cs="Arial"/>
                <w:color w:val="000000"/>
                <w:lang w:val="ru-RU" w:eastAsia="en-US"/>
              </w:rPr>
              <w:t xml:space="preserve"> </w:t>
            </w:r>
            <w:r w:rsidRPr="00A477F3">
              <w:rPr>
                <w:rFonts w:ascii="Arial" w:hAnsi="Arial" w:cs="Arial"/>
                <w:color w:val="000000"/>
                <w:lang w:eastAsia="en-US"/>
              </w:rPr>
              <w:t>квартал</w:t>
            </w:r>
          </w:p>
        </w:tc>
      </w:tr>
      <w:tr w:rsidR="000C2139" w:rsidRPr="00A477F3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 xml:space="preserve">Про стан сплати податків господарюючими суб’єктами Волині до бюджетів усіх рівнів.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C2139" w:rsidRPr="00A477F3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  <w:r w:rsidRPr="00A477F3">
              <w:rPr>
                <w:rFonts w:ascii="Arial" w:hAnsi="Arial" w:cs="Arial"/>
                <w:color w:val="000000"/>
                <w:lang w:eastAsia="en-US"/>
              </w:rPr>
              <w:t xml:space="preserve">Про зміни у системі оподаткування.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A477F3" w:rsidRDefault="000C2139" w:rsidP="000C2139">
            <w:pPr>
              <w:pStyle w:val="a3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FE7F15" w:rsidRPr="00A477F3" w:rsidRDefault="00FE7F15">
      <w:pPr>
        <w:rPr>
          <w:rFonts w:ascii="Arial" w:hAnsi="Arial" w:cs="Arial"/>
          <w:sz w:val="24"/>
          <w:szCs w:val="24"/>
        </w:rPr>
      </w:pPr>
    </w:p>
    <w:sectPr w:rsidR="00FE7F15" w:rsidRPr="00A477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C8"/>
    <w:rsid w:val="000C2139"/>
    <w:rsid w:val="00126F59"/>
    <w:rsid w:val="00192E03"/>
    <w:rsid w:val="001A77D0"/>
    <w:rsid w:val="00342A5E"/>
    <w:rsid w:val="00360297"/>
    <w:rsid w:val="00513C68"/>
    <w:rsid w:val="005533F0"/>
    <w:rsid w:val="005C1790"/>
    <w:rsid w:val="005D7C7E"/>
    <w:rsid w:val="006617B2"/>
    <w:rsid w:val="006A2AB1"/>
    <w:rsid w:val="006B4E6A"/>
    <w:rsid w:val="007A40C8"/>
    <w:rsid w:val="0089364F"/>
    <w:rsid w:val="008D405E"/>
    <w:rsid w:val="009E3353"/>
    <w:rsid w:val="00A477F3"/>
    <w:rsid w:val="00AC7B39"/>
    <w:rsid w:val="00B810C7"/>
    <w:rsid w:val="00BF6996"/>
    <w:rsid w:val="00C043CC"/>
    <w:rsid w:val="00C52C61"/>
    <w:rsid w:val="00C80BCF"/>
    <w:rsid w:val="00CA27AD"/>
    <w:rsid w:val="00CF0A48"/>
    <w:rsid w:val="00DC2F9C"/>
    <w:rsid w:val="00E111EA"/>
    <w:rsid w:val="00EB5FB4"/>
    <w:rsid w:val="00EF768E"/>
    <w:rsid w:val="00F2726C"/>
    <w:rsid w:val="00F3213D"/>
    <w:rsid w:val="00F8567A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BD7"/>
  <w15:chartTrackingRefBased/>
  <w15:docId w15:val="{5761A148-761E-4F56-805A-3C0FD1D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7A40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5</cp:revision>
  <dcterms:created xsi:type="dcterms:W3CDTF">2024-05-24T07:55:00Z</dcterms:created>
  <dcterms:modified xsi:type="dcterms:W3CDTF">2024-06-28T08:01:00Z</dcterms:modified>
</cp:coreProperties>
</file>