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73"/>
        <w:gridCol w:w="3535"/>
        <w:gridCol w:w="2505"/>
      </w:tblGrid>
      <w:tr w:rsidR="00066AF3" w:rsidRPr="005E477A" w:rsidTr="004E1289">
        <w:trPr>
          <w:trHeight w:val="2002"/>
        </w:trPr>
        <w:tc>
          <w:tcPr>
            <w:tcW w:w="9629" w:type="dxa"/>
            <w:gridSpan w:val="4"/>
            <w:shd w:val="clear" w:color="auto" w:fill="auto"/>
          </w:tcPr>
          <w:p w:rsidR="00066AF3" w:rsidRPr="00066AF3" w:rsidRDefault="00066AF3" w:rsidP="00066AF3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РЕЄСТРАЦІЯ </w:t>
            </w:r>
            <w:r w:rsidR="00B945CB" w:rsidRPr="001E4E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F514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0</w:t>
            </w:r>
            <w:r w:rsidR="00B905F4" w:rsidRPr="00C673D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.0</w:t>
            </w:r>
            <w:r w:rsidR="00B905F4" w:rsidRPr="00C673D9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066AF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.202</w:t>
            </w:r>
            <w:r w:rsidR="00BF514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4</w:t>
            </w:r>
          </w:p>
          <w:p w:rsidR="00066AF3" w:rsidRPr="005E477A" w:rsidRDefault="006913AD" w:rsidP="00163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  <w:p w:rsidR="00066AF3" w:rsidRPr="005E477A" w:rsidRDefault="00163101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 w:rsidR="00066AF3" w:rsidRPr="005E47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Громадської ради</w:t>
            </w:r>
          </w:p>
          <w:p w:rsidR="00066AF3" w:rsidRPr="005E477A" w:rsidRDefault="00066AF3" w:rsidP="00163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при Головному управлінні ДПС у Волинській області</w:t>
            </w:r>
          </w:p>
          <w:p w:rsidR="00066AF3" w:rsidRPr="005E477A" w:rsidRDefault="00066AF3" w:rsidP="00CE6E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5E477A" w:rsidTr="00E62D4B">
        <w:tc>
          <w:tcPr>
            <w:tcW w:w="516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73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535" w:type="dxa"/>
            <w:shd w:val="clear" w:color="auto" w:fill="auto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77A">
              <w:rPr>
                <w:rFonts w:ascii="Times New Roman" w:hAnsi="Times New Roman"/>
                <w:sz w:val="24"/>
                <w:szCs w:val="24"/>
                <w:lang w:val="uk-UA"/>
              </w:rPr>
              <w:t>Повна назва ІГС</w:t>
            </w:r>
          </w:p>
        </w:tc>
        <w:tc>
          <w:tcPr>
            <w:tcW w:w="2505" w:type="dxa"/>
          </w:tcPr>
          <w:p w:rsidR="00E62D4B" w:rsidRPr="005E477A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АНЦУХ 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Юрій Володимирович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Об’єднання організацій роботодавців Волині </w:t>
            </w: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БЕЗВЕРХИЙ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Степанович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роботодавців </w:t>
            </w:r>
            <w:proofErr w:type="spellStart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Рожищенського</w:t>
            </w:r>
            <w:proofErr w:type="spellEnd"/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БІСКУП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Миколаївна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 </w:t>
            </w:r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Асоціація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захисту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прав малого та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середнього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бізнесу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Бізнес-Волинь</w:t>
            </w:r>
            <w:proofErr w:type="spellEnd"/>
            <w:r w:rsidRPr="00091433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БОНДАРЧУК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Регіональне відділення  УСПП у Волинській області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ВАСЬКОВЕЦЬ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Оксана Михайлівна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«Інститут Європейської Інтеграції»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1A2537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ВОЛЧОК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Богдан </w:t>
            </w:r>
            <w:r w:rsidR="00BE151E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машинобудівної та металообробної промисловості Волинської області</w:t>
            </w: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ГАРБАРЧУК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Микола Миколайович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Обласна організація роботодавців житлово-комунального господарства Волинської області</w:t>
            </w: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ГОРДІЙЧУК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Ірина Петрівна </w:t>
            </w:r>
          </w:p>
        </w:tc>
        <w:tc>
          <w:tcPr>
            <w:tcW w:w="3535" w:type="dxa"/>
            <w:shd w:val="clear" w:color="auto" w:fill="auto"/>
          </w:tcPr>
          <w:p w:rsidR="00D04842" w:rsidRPr="00091433" w:rsidRDefault="00E62D4B" w:rsidP="00D048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«Надія. Діти України»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1A2537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ГРОМ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Андрійович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Волинське регіональне відділення  Асоціації міст України </w:t>
            </w: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ГРУШКА Наталія Анатоліївна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МРК «НАБОЛОЦЬКИЙ»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ДАНИЛЮК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Олексійович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«Форум українських журналістів»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ДЕРКАЧ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Денис Володимирович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ГC «Енергетичний кластер ”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91433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  <w:bookmarkStart w:id="0" w:name="_GoBack"/>
            <w:bookmarkEnd w:id="0"/>
          </w:p>
        </w:tc>
      </w:tr>
      <w:tr w:rsidR="00E62D4B" w:rsidRPr="00091433" w:rsidTr="00E62D4B">
        <w:trPr>
          <w:trHeight w:val="627"/>
        </w:trPr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ДОМБРОВСЬКА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Ольга Миколаївна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Луцька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ДУБИНКА-ФІЛОЗОФ Іванна Анатоліївна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Федерація профспілок Волинської області 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ДУТКО 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Васильович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відділення  АППУ у Волинській області</w:t>
            </w: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КАЛЮЖНА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«Польське товариство журналістів ім. Юзефа Крашевського»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КЛИМУК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Дмитро Миколайович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«Центр юридичної допомоги»</w:t>
            </w: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КОВАЛЬЧУК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Оксана Олександрівна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«СИЛА ПРАВДИ»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C673D9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="00E62D4B"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КРИВОВИЧ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 Сергійович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Волинська обласна громадська організація «Центр економічних та соціальних досліджень Волині»</w:t>
            </w: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1A2537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ЛИЩУК 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Олександрович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Асоціація органів місцевого самоврядування Волинської області «Волинська економічна ліга»</w:t>
            </w: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ПИЛИПЮК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Петро Павлович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БО «Благодійний фонд «Волинь-2014»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D04842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ПОНІКАРЧУК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Анатолій Миронович</w:t>
            </w:r>
          </w:p>
          <w:p w:rsidR="00E62D4B" w:rsidRPr="00091433" w:rsidRDefault="00E62D4B" w:rsidP="00CE6E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роботодавців м. Ковеля</w:t>
            </w:r>
          </w:p>
        </w:tc>
        <w:tc>
          <w:tcPr>
            <w:tcW w:w="2505" w:type="dxa"/>
          </w:tcPr>
          <w:p w:rsidR="00E62D4B" w:rsidRPr="001A2537" w:rsidRDefault="001A2537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ТАРАСЮК Олександр Васильович</w:t>
            </w: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«Інтелектуальний розвиток Волині»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5" w:type="dxa"/>
          </w:tcPr>
          <w:p w:rsidR="00E62D4B" w:rsidRPr="00091433" w:rsidRDefault="001A2537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ОРНУХА</w:t>
            </w:r>
            <w:r w:rsidRPr="00091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Ігор Вікторович 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ГО «Центр реформ»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2D4B" w:rsidRPr="00091433" w:rsidTr="00E62D4B">
        <w:tc>
          <w:tcPr>
            <w:tcW w:w="516" w:type="dxa"/>
            <w:shd w:val="clear" w:color="auto" w:fill="auto"/>
          </w:tcPr>
          <w:p w:rsidR="00E62D4B" w:rsidRPr="00091433" w:rsidRDefault="00E62D4B" w:rsidP="00C673D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673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073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ЧУРІКОВ Сергій Борисович</w:t>
            </w:r>
          </w:p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35" w:type="dxa"/>
            <w:shd w:val="clear" w:color="auto" w:fill="auto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433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формування «Самооборона Волині»</w:t>
            </w:r>
          </w:p>
        </w:tc>
        <w:tc>
          <w:tcPr>
            <w:tcW w:w="2505" w:type="dxa"/>
          </w:tcPr>
          <w:p w:rsidR="00E62D4B" w:rsidRPr="00091433" w:rsidRDefault="00E62D4B" w:rsidP="00CE6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3E1A" w:rsidRPr="00091433" w:rsidRDefault="001D3E1A" w:rsidP="00F72D9C">
      <w:pPr>
        <w:rPr>
          <w:b/>
          <w:i/>
          <w:sz w:val="24"/>
          <w:szCs w:val="24"/>
        </w:rPr>
      </w:pPr>
    </w:p>
    <w:sectPr w:rsidR="001D3E1A" w:rsidRPr="00091433" w:rsidSect="00212A47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9C"/>
    <w:rsid w:val="00064CA2"/>
    <w:rsid w:val="00066AF3"/>
    <w:rsid w:val="00066EC1"/>
    <w:rsid w:val="00091433"/>
    <w:rsid w:val="00151E0C"/>
    <w:rsid w:val="00163101"/>
    <w:rsid w:val="00183BFD"/>
    <w:rsid w:val="001A246A"/>
    <w:rsid w:val="001A2537"/>
    <w:rsid w:val="001D3E1A"/>
    <w:rsid w:val="001E0DB8"/>
    <w:rsid w:val="001E4E1A"/>
    <w:rsid w:val="00212A47"/>
    <w:rsid w:val="00262549"/>
    <w:rsid w:val="00374989"/>
    <w:rsid w:val="00486FC5"/>
    <w:rsid w:val="005E477A"/>
    <w:rsid w:val="005F24E1"/>
    <w:rsid w:val="00654549"/>
    <w:rsid w:val="00676C38"/>
    <w:rsid w:val="006913AD"/>
    <w:rsid w:val="006E23BC"/>
    <w:rsid w:val="00765AEA"/>
    <w:rsid w:val="00853ABF"/>
    <w:rsid w:val="0086764D"/>
    <w:rsid w:val="00A23018"/>
    <w:rsid w:val="00AB1934"/>
    <w:rsid w:val="00B60574"/>
    <w:rsid w:val="00B905F4"/>
    <w:rsid w:val="00B945CB"/>
    <w:rsid w:val="00BE151E"/>
    <w:rsid w:val="00BF514B"/>
    <w:rsid w:val="00C14279"/>
    <w:rsid w:val="00C673D9"/>
    <w:rsid w:val="00CE6E9E"/>
    <w:rsid w:val="00D04842"/>
    <w:rsid w:val="00DC3263"/>
    <w:rsid w:val="00E62D4B"/>
    <w:rsid w:val="00EA403E"/>
    <w:rsid w:val="00F72D9C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338B"/>
  <w15:chartTrackingRefBased/>
  <w15:docId w15:val="{9A068E2E-D16A-4060-B993-411F8B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9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9C"/>
    <w:rPr>
      <w:color w:val="0000FF"/>
      <w:u w:val="single"/>
    </w:rPr>
  </w:style>
  <w:style w:type="character" w:styleId="a4">
    <w:name w:val="Strong"/>
    <w:uiPriority w:val="22"/>
    <w:qFormat/>
    <w:rsid w:val="00F72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1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dell_volin</dc:creator>
  <cp:keywords/>
  <dc:description/>
  <cp:lastModifiedBy>dell_volin</cp:lastModifiedBy>
  <cp:revision>4</cp:revision>
  <cp:lastPrinted>2023-06-27T12:46:00Z</cp:lastPrinted>
  <dcterms:created xsi:type="dcterms:W3CDTF">2024-07-04T07:45:00Z</dcterms:created>
  <dcterms:modified xsi:type="dcterms:W3CDTF">2024-07-04T08:03:00Z</dcterms:modified>
</cp:coreProperties>
</file>