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3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Протокол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№</w:t>
      </w:r>
      <w:r w:rsidR="00356F69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 xml:space="preserve"> </w:t>
      </w:r>
      <w:r w:rsidR="00D74AF9" w:rsidRPr="000D1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10</w:t>
      </w:r>
      <w:r w:rsidR="005C7407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засідання</w:t>
      </w: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Громадської ради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</w:p>
    <w:p w:rsidR="004F5304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при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Головному управлінні ДПС у Волинській області</w:t>
      </w:r>
    </w:p>
    <w:p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та час проведення: </w:t>
      </w:r>
      <w:r w:rsidR="009B5FD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0</w:t>
      </w:r>
      <w:r w:rsidR="00D74AF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2</w:t>
      </w:r>
      <w:r w:rsidR="00A0379C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74AF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липня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</w:t>
      </w:r>
      <w:r w:rsidR="00AA2E05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9B5FD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року, 1</w:t>
      </w:r>
      <w:r w:rsidR="00D74AF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год. </w:t>
      </w:r>
      <w:r w:rsidR="000E0F3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00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хв. </w:t>
      </w:r>
    </w:p>
    <w:p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проведення: 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 засідань Г</w:t>
      </w:r>
      <w:r w:rsidR="0069683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ДПС у Волинській області</w:t>
      </w:r>
      <w:r w:rsidR="00A0379C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3576D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CA6BA3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8A7137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Присутні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від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Головного управління ДПС у Волинській області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 </w:t>
      </w:r>
    </w:p>
    <w:p w:rsidR="004475C1" w:rsidRPr="00C95228" w:rsidRDefault="00A03921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Сергій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Лисеюк</w:t>
      </w:r>
      <w:proofErr w:type="spellEnd"/>
      <w:r w:rsidR="004475C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в.о. начальника Г</w:t>
      </w:r>
      <w:r w:rsidR="00672625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475C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області;</w:t>
      </w:r>
    </w:p>
    <w:p w:rsidR="0093576D" w:rsidRDefault="00A0379C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Любов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Гараніна</w:t>
      </w:r>
      <w:proofErr w:type="spellEnd"/>
      <w:r w:rsidR="0076471E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460C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76471E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в.о.</w:t>
      </w:r>
      <w:r w:rsidR="00941E9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завідувач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сектору інформаційної взаємодії Г</w:t>
      </w:r>
      <w:r w:rsidR="0093576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</w:t>
      </w:r>
      <w:r w:rsidR="0093576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C95228" w:rsidRPr="00C95228" w:rsidRDefault="00C95228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запрошені учасники регіонального туру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рейтингу «Сумлінні платники податків України 2023»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</w:t>
      </w:r>
      <w:r w:rsidR="001E67F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3).</w:t>
      </w:r>
    </w:p>
    <w:p w:rsidR="001144C2" w:rsidRPr="00C95228" w:rsidRDefault="001144C2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A7137" w:rsidRPr="00C95228" w:rsidRDefault="00CA6BA3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рисутні від інститутів громадянського суспільства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(далі – ІГС):</w:t>
      </w:r>
    </w:p>
    <w:p w:rsidR="008A7137" w:rsidRPr="00C95228" w:rsidRDefault="0093576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9B5FD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представників ІГС, які 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рішенням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установчих зборів 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обрані до складу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Громадської ради при 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Головному упра</w:t>
      </w:r>
      <w:r w:rsidR="00BE5A9B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влінні ДПС у Волинській області</w:t>
      </w:r>
      <w:r w:rsidR="006C0F3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BA3D95" w:rsidRPr="00C95228" w:rsidRDefault="00BA3D95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A7137" w:rsidRPr="00C95228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 ДЕННИЙ</w:t>
      </w:r>
    </w:p>
    <w:p w:rsidR="008A7137" w:rsidRPr="00C95228" w:rsidRDefault="008A7137" w:rsidP="00F8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540A82" w:rsidRPr="00C95228" w:rsidRDefault="00AA2E05" w:rsidP="00342785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C95228">
        <w:rPr>
          <w:color w:val="333333"/>
        </w:rPr>
        <w:t>1.</w:t>
      </w:r>
      <w:r w:rsidR="00A0379C" w:rsidRPr="00C95228">
        <w:rPr>
          <w:color w:val="333333"/>
        </w:rPr>
        <w:t xml:space="preserve"> Вітальне слово </w:t>
      </w:r>
      <w:r w:rsidR="001A682E" w:rsidRPr="00C95228">
        <w:rPr>
          <w:color w:val="333333"/>
        </w:rPr>
        <w:t>голови Громадської ради при</w:t>
      </w:r>
      <w:r w:rsidR="00540A82" w:rsidRPr="00C95228">
        <w:t xml:space="preserve"> Головно</w:t>
      </w:r>
      <w:r w:rsidR="001A682E" w:rsidRPr="00C95228">
        <w:t>му управлінні</w:t>
      </w:r>
      <w:r w:rsidR="00540A82" w:rsidRPr="00C95228">
        <w:t xml:space="preserve"> ДПС у Волинській області</w:t>
      </w:r>
      <w:r w:rsidR="005744C8" w:rsidRPr="00C95228">
        <w:t xml:space="preserve"> Петра </w:t>
      </w:r>
      <w:proofErr w:type="spellStart"/>
      <w:r w:rsidR="005744C8" w:rsidRPr="00C95228">
        <w:t>Пилипюка</w:t>
      </w:r>
      <w:proofErr w:type="spellEnd"/>
      <w:r w:rsidR="005744C8" w:rsidRPr="00C95228">
        <w:t xml:space="preserve">. </w:t>
      </w:r>
      <w:r w:rsidR="00540A82" w:rsidRPr="00C95228">
        <w:t xml:space="preserve"> </w:t>
      </w:r>
    </w:p>
    <w:p w:rsidR="009B5FDA" w:rsidRPr="00C95228" w:rsidRDefault="00810F98" w:rsidP="00342785">
      <w:pPr>
        <w:pStyle w:val="a5"/>
        <w:shd w:val="clear" w:color="auto" w:fill="FFFFFF"/>
        <w:spacing w:before="0" w:beforeAutospacing="0" w:after="0" w:afterAutospacing="0"/>
        <w:jc w:val="both"/>
      </w:pPr>
      <w:r w:rsidRPr="00C95228">
        <w:t>2</w:t>
      </w:r>
      <w:r w:rsidR="00AA2E05" w:rsidRPr="00C95228">
        <w:t xml:space="preserve">. </w:t>
      </w:r>
      <w:r w:rsidR="00387F83" w:rsidRPr="00C95228">
        <w:rPr>
          <w:color w:val="333333"/>
        </w:rPr>
        <w:t xml:space="preserve"> </w:t>
      </w:r>
      <w:r w:rsidR="005744C8" w:rsidRPr="00C95228">
        <w:t xml:space="preserve">Вітальне слово в.о. начальника Головного управління ДПС у Волинській області Сергія </w:t>
      </w:r>
      <w:proofErr w:type="spellStart"/>
      <w:r w:rsidR="005744C8" w:rsidRPr="00C95228">
        <w:t>Лисеюка</w:t>
      </w:r>
      <w:proofErr w:type="spellEnd"/>
      <w:r w:rsidR="005744C8" w:rsidRPr="00C95228">
        <w:t xml:space="preserve">. </w:t>
      </w:r>
    </w:p>
    <w:p w:rsidR="00D74AF9" w:rsidRPr="00C95228" w:rsidRDefault="00810F98" w:rsidP="006C0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AA2E05" w:rsidRPr="00C95228">
        <w:rPr>
          <w:rFonts w:ascii="Times New Roman" w:hAnsi="Times New Roman" w:cs="Times New Roman"/>
          <w:sz w:val="24"/>
          <w:szCs w:val="24"/>
        </w:rPr>
        <w:t xml:space="preserve">. </w:t>
      </w:r>
      <w:r w:rsidR="00D74AF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підсумки регіонального туру рейтингу «Сумлінні платники податків України 2023»</w:t>
      </w:r>
      <w:r w:rsidR="006C054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E24A6" w:rsidRPr="00C95228" w:rsidRDefault="00D74AF9" w:rsidP="006C05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95228">
        <w:rPr>
          <w:iCs/>
        </w:rPr>
        <w:t>4</w:t>
      </w:r>
      <w:r w:rsidR="008E24A6" w:rsidRPr="00C95228">
        <w:rPr>
          <w:iCs/>
        </w:rPr>
        <w:t>.</w:t>
      </w:r>
      <w:r w:rsidR="008E24A6" w:rsidRPr="00C95228">
        <w:rPr>
          <w:color w:val="333333"/>
        </w:rPr>
        <w:t xml:space="preserve"> Про </w:t>
      </w:r>
      <w:r w:rsidRPr="00C95228">
        <w:rPr>
          <w:color w:val="333333"/>
        </w:rPr>
        <w:t xml:space="preserve">затвердження </w:t>
      </w:r>
      <w:r w:rsidR="008E24A6" w:rsidRPr="00C95228">
        <w:rPr>
          <w:color w:val="333333"/>
        </w:rPr>
        <w:t>план</w:t>
      </w:r>
      <w:r w:rsidRPr="00C95228">
        <w:rPr>
          <w:color w:val="333333"/>
        </w:rPr>
        <w:t>у</w:t>
      </w:r>
      <w:r w:rsidR="008E24A6" w:rsidRPr="00C95228">
        <w:rPr>
          <w:color w:val="333333"/>
        </w:rPr>
        <w:t xml:space="preserve"> роботи Громадської ради при Головному управлінні ДПС у Волинській області на 2024 рік</w:t>
      </w:r>
    </w:p>
    <w:p w:rsidR="00CD2604" w:rsidRPr="00C95228" w:rsidRDefault="00CD2604" w:rsidP="00DC1940">
      <w:pPr>
        <w:pStyle w:val="a5"/>
        <w:shd w:val="clear" w:color="auto" w:fill="FFFFFF"/>
        <w:spacing w:before="0" w:beforeAutospacing="0" w:after="0" w:afterAutospacing="0"/>
        <w:jc w:val="both"/>
      </w:pPr>
    </w:p>
    <w:p w:rsidR="001F5270" w:rsidRPr="00C95228" w:rsidRDefault="001F5270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1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70121" w:rsidRPr="00C95228" w:rsidRDefault="00170121" w:rsidP="0076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_GoBack"/>
      <w:bookmarkEnd w:id="0"/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Петра </w:t>
      </w:r>
      <w:proofErr w:type="spellStart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який привітав присутніх, повідомив, що для участі у засіданні зареєструвалося 1</w:t>
      </w:r>
      <w:r w:rsidR="009E32F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осіб і запропонував розпочати засідання Громадської ради, поставив на голосування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порядку денного. 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 ГОЛОСУВАЛИ: 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 w:rsidR="009E32F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Затвердити Порядок денний у запропонованій редакції.</w:t>
      </w:r>
    </w:p>
    <w:p w:rsidR="000945E2" w:rsidRPr="00C95228" w:rsidRDefault="000945E2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2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СЛУХАЛИ: </w:t>
      </w:r>
    </w:p>
    <w:p w:rsidR="0096350D" w:rsidRPr="00C95228" w:rsidRDefault="00766B6E" w:rsidP="00766B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</w:t>
      </w:r>
      <w:r w:rsidR="00170121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.о. начальника ГУ ДПС у Волинській області Сергія </w:t>
      </w:r>
      <w:proofErr w:type="spellStart"/>
      <w:r w:rsidR="00170121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Лисеюка</w:t>
      </w:r>
      <w:proofErr w:type="spellEnd"/>
      <w:r w:rsidR="0017012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зазначив, </w:t>
      </w:r>
      <w:r w:rsidR="00E82AA8" w:rsidRPr="00C9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785" w:rsidRPr="00C95228">
        <w:rPr>
          <w:rFonts w:ascii="Times New Roman" w:hAnsi="Times New Roman" w:cs="Times New Roman"/>
          <w:bCs/>
          <w:sz w:val="24"/>
          <w:szCs w:val="24"/>
        </w:rPr>
        <w:t xml:space="preserve">що </w:t>
      </w:r>
    </w:p>
    <w:p w:rsidR="00170121" w:rsidRPr="00C95228" w:rsidRDefault="0096350D" w:rsidP="0012177A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hAnsi="Times New Roman" w:cs="Times New Roman"/>
          <w:sz w:val="24"/>
          <w:szCs w:val="24"/>
        </w:rPr>
        <w:t xml:space="preserve">понад 9,4 мільярда гривень сплачених волинянами податків упродовж січня-червня 2024 року поповнили державний та місцеві бюджети в області. Сума податкових надходжень за цей період перевищує минулорічні показники на 19,7 відсотка. </w:t>
      </w:r>
      <w:r w:rsidR="00C476A9" w:rsidRPr="00C95228">
        <w:rPr>
          <w:rFonts w:ascii="Times New Roman" w:hAnsi="Times New Roman" w:cs="Times New Roman"/>
          <w:sz w:val="24"/>
          <w:szCs w:val="24"/>
        </w:rPr>
        <w:t xml:space="preserve">Досвід, професіоналізм і творчий потенціал - складові  </w:t>
      </w:r>
      <w:r w:rsidRPr="00C95228">
        <w:rPr>
          <w:rFonts w:ascii="Times New Roman" w:hAnsi="Times New Roman" w:cs="Times New Roman"/>
          <w:sz w:val="24"/>
          <w:szCs w:val="24"/>
        </w:rPr>
        <w:t xml:space="preserve">податкової </w:t>
      </w:r>
      <w:r w:rsidR="00C476A9" w:rsidRPr="00C95228">
        <w:rPr>
          <w:rFonts w:ascii="Times New Roman" w:hAnsi="Times New Roman" w:cs="Times New Roman"/>
          <w:sz w:val="24"/>
          <w:szCs w:val="24"/>
        </w:rPr>
        <w:t xml:space="preserve"> служби, що прагне вдосконалюватися та працювати за європейськими стандартами якості. Сьогодні у лавах волинських податківців – ветерани-наставники, які у перші роки незалежності України ефективно протидіяли надскладним ризикам втрати фінансової самостійності.  Життєвий і професійний шлях  колег із більш як 30-річним стажем - взірець для молодого покоління. Ми пишаємося молоддю, яка долучається до колективу працівників податкової служби, щоб успішно працювати над фінансовим забезпеченням потреб держави у період воєнного стану</w:t>
      </w:r>
      <w:r w:rsidR="00D84A5A" w:rsidRPr="00C95228">
        <w:rPr>
          <w:rFonts w:ascii="Times New Roman" w:hAnsi="Times New Roman" w:cs="Times New Roman"/>
          <w:sz w:val="24"/>
          <w:szCs w:val="24"/>
        </w:rPr>
        <w:t xml:space="preserve"> </w:t>
      </w:r>
      <w:r w:rsidR="00E82AA8" w:rsidRPr="00C95228">
        <w:rPr>
          <w:rFonts w:ascii="Times New Roman" w:hAnsi="Times New Roman" w:cs="Times New Roman"/>
          <w:bCs/>
          <w:sz w:val="24"/>
          <w:szCs w:val="24"/>
        </w:rPr>
        <w:t xml:space="preserve">(додаток – 2, </w:t>
      </w:r>
      <w:r w:rsidR="00C476A9" w:rsidRPr="00C95228">
        <w:rPr>
          <w:rFonts w:ascii="Times New Roman" w:hAnsi="Times New Roman" w:cs="Times New Roman"/>
          <w:bCs/>
          <w:sz w:val="24"/>
          <w:szCs w:val="24"/>
        </w:rPr>
        <w:t>тези виступу</w:t>
      </w:r>
      <w:r w:rsidR="00E82AA8" w:rsidRPr="00C95228">
        <w:rPr>
          <w:rFonts w:ascii="Times New Roman" w:hAnsi="Times New Roman" w:cs="Times New Roman"/>
          <w:bCs/>
          <w:sz w:val="24"/>
          <w:szCs w:val="24"/>
        </w:rPr>
        <w:t>)</w:t>
      </w:r>
      <w:r w:rsidR="0017012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96350D" w:rsidRPr="00C95228" w:rsidRDefault="0096350D" w:rsidP="0096350D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lastRenderedPageBreak/>
        <w:t>СЛУХАЛИ:</w:t>
      </w:r>
    </w:p>
    <w:p w:rsidR="0096350D" w:rsidRPr="00C95228" w:rsidRDefault="0096350D" w:rsidP="0096350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Петра </w:t>
      </w:r>
      <w:proofErr w:type="spellStart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запропонував взяти інформацію до відома. 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ГОЛОСУВАЛИ: за пропозицію Петра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14;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96350D" w:rsidRPr="00C95228" w:rsidRDefault="0096350D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:rsidR="00170121" w:rsidRPr="00C95228" w:rsidRDefault="00170121" w:rsidP="0096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З питання 3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СЛУХАЛИ: </w:t>
      </w:r>
    </w:p>
    <w:p w:rsidR="000D1D6E" w:rsidRPr="000D1D6E" w:rsidRDefault="00D84A5A" w:rsidP="000D1D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Заступника </w:t>
      </w:r>
      <w:r w:rsidR="0096350D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голови Громадської ради, голову ТВ ВГО АППУ у Волинській області Василя </w:t>
      </w:r>
      <w:proofErr w:type="spellStart"/>
      <w:r w:rsidR="0096350D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Дутка</w:t>
      </w:r>
      <w:proofErr w:type="spellEnd"/>
      <w:r w:rsidR="0096350D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="0096350D" w:rsidRPr="000D1D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який</w:t>
      </w:r>
      <w:r w:rsidR="0096350D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96350D" w:rsidRPr="000D1D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поінформував про</w:t>
      </w:r>
      <w:r w:rsidR="0096350D" w:rsidRP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96350D" w:rsidRPr="000D1D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підсумки регіонального туру рейтингу «Сумлінні платники податків України 202</w:t>
      </w:r>
      <w:r w:rsidR="000D1D6E" w:rsidRPr="000D1D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3» і вручив нагороди переможцям, наголосив, що в</w:t>
      </w:r>
      <w:r w:rsidR="000D1D6E" w:rsidRPr="000D1D6E">
        <w:rPr>
          <w:rFonts w:ascii="Times New Roman" w:hAnsi="Times New Roman" w:cs="Times New Roman"/>
          <w:sz w:val="24"/>
          <w:szCs w:val="24"/>
        </w:rPr>
        <w:t xml:space="preserve">ід заснування рейтингу «Сумлінні платники податків України» волинські підприємства завжди гідно конкурували з учасниками з інших регіонів та займали призові місця. </w:t>
      </w:r>
    </w:p>
    <w:p w:rsidR="000D1D6E" w:rsidRPr="000D1D6E" w:rsidRDefault="00766B6E" w:rsidP="000D1D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1D6E" w:rsidRPr="000D1D6E">
        <w:rPr>
          <w:rFonts w:ascii="Times New Roman" w:hAnsi="Times New Roman" w:cs="Times New Roman"/>
          <w:sz w:val="24"/>
          <w:szCs w:val="24"/>
        </w:rPr>
        <w:t xml:space="preserve">ВИСТУПИЛИ: </w:t>
      </w:r>
    </w:p>
    <w:p w:rsidR="000D1D6E" w:rsidRPr="000D1D6E" w:rsidRDefault="000D1D6E" w:rsidP="000D1D6E">
      <w:pPr>
        <w:pStyle w:val="Defaul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1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В.о. начальника управління Головного управління ДПС у Волинській області Сергій </w:t>
      </w:r>
      <w:proofErr w:type="spellStart"/>
      <w:r w:rsidRPr="000D1D6E">
        <w:rPr>
          <w:rFonts w:ascii="Times New Roman" w:hAnsi="Times New Roman" w:cs="Times New Roman"/>
          <w:b/>
          <w:sz w:val="24"/>
          <w:szCs w:val="24"/>
          <w:lang w:val="uk-UA"/>
        </w:rPr>
        <w:t>Лисеюк</w:t>
      </w:r>
      <w:proofErr w:type="spellEnd"/>
      <w:r w:rsidRPr="000D1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D1D6E">
        <w:rPr>
          <w:rFonts w:ascii="Times New Roman" w:hAnsi="Times New Roman" w:cs="Times New Roman"/>
          <w:sz w:val="24"/>
          <w:szCs w:val="24"/>
          <w:lang w:val="uk-UA"/>
        </w:rPr>
        <w:t>підкреслив, що всі ініціативи держави спрямовані на визнання ролі сумлінного бізнесу у питанні фінансової безпеки держави.</w:t>
      </w:r>
      <w:r w:rsidRPr="000D1D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1D6E">
        <w:rPr>
          <w:rFonts w:ascii="Times New Roman" w:hAnsi="Times New Roman" w:cs="Times New Roman"/>
          <w:sz w:val="24"/>
          <w:szCs w:val="24"/>
          <w:lang w:val="uk-UA"/>
        </w:rPr>
        <w:t xml:space="preserve">Очевидно, що всі, хто чесно сплачує податки  зможуть приєднатися до клубу «білого бізнесу». Чи не вперше держава окремо визначає статус таких платників податків на законодавчому рівні. Саме таким представникам бізнесу держава надаватиме переваги у податковому адмініструванні, що цілком справедливо та відповідає потребам воєнного часу. </w:t>
      </w:r>
    </w:p>
    <w:p w:rsidR="00170121" w:rsidRPr="00C95228" w:rsidRDefault="0096350D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Голова Громадської ради при Головного управлінні  ДПС у Волинській області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Петр</w:t>
      </w:r>
      <w:r w:rsidR="00DE711D">
        <w:rPr>
          <w:rFonts w:ascii="Times New Roman" w:hAnsi="Times New Roman" w:cs="Times New Roman"/>
          <w:b/>
          <w:color w:val="333333"/>
          <w:sz w:val="24"/>
          <w:szCs w:val="24"/>
        </w:rPr>
        <w:t>о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>Пилипюк</w:t>
      </w:r>
      <w:proofErr w:type="spellEnd"/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 w:rsidRPr="00C95228">
        <w:rPr>
          <w:rFonts w:ascii="Times New Roman" w:hAnsi="Times New Roman" w:cs="Times New Roman"/>
          <w:color w:val="333333"/>
          <w:sz w:val="24"/>
          <w:szCs w:val="24"/>
        </w:rPr>
        <w:t>який подякував учасникам</w:t>
      </w:r>
      <w:r w:rsidRPr="00C952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регіонального туру рейтингу «Сумлінні платники податків України 2023»</w:t>
      </w:r>
      <w:r w:rsidR="0017012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  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793FFB" w:rsidRPr="00C95228" w:rsidRDefault="00793FFB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З питання </w:t>
      </w:r>
      <w:r w:rsidR="0096350D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AF17BF" w:rsidRPr="00C95228" w:rsidRDefault="00AF17BF" w:rsidP="00766B6E">
      <w:pPr>
        <w:pStyle w:val="a5"/>
        <w:spacing w:before="0" w:beforeAutospacing="0" w:after="0" w:afterAutospacing="0"/>
        <w:jc w:val="both"/>
        <w:rPr>
          <w:iCs/>
          <w:color w:val="333333"/>
          <w:shd w:val="clear" w:color="auto" w:fill="FFFFFF"/>
        </w:rPr>
      </w:pPr>
      <w:r w:rsidRPr="00C95228">
        <w:rPr>
          <w:b/>
        </w:rPr>
        <w:t xml:space="preserve">Секретаря Громадської ради Любов </w:t>
      </w:r>
      <w:proofErr w:type="spellStart"/>
      <w:r w:rsidRPr="00C95228">
        <w:rPr>
          <w:b/>
        </w:rPr>
        <w:t>Гараніну</w:t>
      </w:r>
      <w:proofErr w:type="spellEnd"/>
      <w:r w:rsidRPr="00C95228">
        <w:rPr>
          <w:b/>
        </w:rPr>
        <w:t xml:space="preserve">, </w:t>
      </w:r>
      <w:r w:rsidRPr="00C95228">
        <w:t>яка поінформувала про п.8 постанови КМУ від</w:t>
      </w:r>
      <w:r w:rsidR="00184E61" w:rsidRPr="00C95228">
        <w:t xml:space="preserve"> </w:t>
      </w:r>
      <w:r w:rsidR="00184E61" w:rsidRPr="00C95228">
        <w:rPr>
          <w:bCs/>
        </w:rPr>
        <w:t xml:space="preserve">3 листопада 2010 р. № 996 </w:t>
      </w:r>
      <w:r w:rsidRPr="00C95228">
        <w:rPr>
          <w:i/>
          <w:iCs/>
          <w:color w:val="333333"/>
          <w:shd w:val="clear" w:color="auto" w:fill="FFFFFF"/>
        </w:rPr>
        <w:t>{Постанову доповнено пунктом 8 згідно з Постановою КМ </w:t>
      </w:r>
      <w:hyperlink r:id="rId6" w:anchor="n10" w:tgtFrame="_blank" w:history="1">
        <w:r w:rsidRPr="00C95228">
          <w:rPr>
            <w:i/>
            <w:iCs/>
            <w:color w:val="0000FF"/>
            <w:u w:val="single"/>
          </w:rPr>
          <w:t>№ 909 від 16.08.2022</w:t>
        </w:r>
      </w:hyperlink>
      <w:r w:rsidRPr="00C95228">
        <w:rPr>
          <w:i/>
          <w:iCs/>
          <w:color w:val="333333"/>
          <w:shd w:val="clear" w:color="auto" w:fill="FFFFFF"/>
        </w:rPr>
        <w:t>}</w:t>
      </w:r>
      <w:r w:rsidR="00793FFB" w:rsidRPr="00C95228">
        <w:rPr>
          <w:i/>
          <w:iCs/>
          <w:color w:val="333333"/>
          <w:shd w:val="clear" w:color="auto" w:fill="FFFFFF"/>
        </w:rPr>
        <w:t xml:space="preserve"> </w:t>
      </w:r>
      <w:r w:rsidR="00793FFB" w:rsidRPr="00C95228">
        <w:rPr>
          <w:iCs/>
          <w:color w:val="333333"/>
          <w:shd w:val="clear" w:color="auto" w:fill="FFFFFF"/>
        </w:rPr>
        <w:t xml:space="preserve">та продовження повноважень Громадської ради при Головному управлінні ДПС у Волинській області </w:t>
      </w:r>
      <w:r w:rsidR="00793FFB" w:rsidRPr="00C95228">
        <w:rPr>
          <w:color w:val="333333"/>
        </w:rPr>
        <w:t>на період воєнного стану на території України до затвердження органом виконавчої влади нового складу громадської ради (наказ ГУ ДПС у Волинській області від 19.02.2024 № 90)</w:t>
      </w:r>
      <w:r w:rsidR="00793FFB" w:rsidRPr="00C95228">
        <w:rPr>
          <w:iCs/>
          <w:color w:val="333333"/>
          <w:shd w:val="clear" w:color="auto" w:fill="FFFFFF"/>
        </w:rPr>
        <w:t>.</w:t>
      </w:r>
    </w:p>
    <w:p w:rsidR="00F813BF" w:rsidRDefault="00F813BF" w:rsidP="00184E61">
      <w:pPr>
        <w:pStyle w:val="a5"/>
        <w:spacing w:before="0" w:beforeAutospacing="0" w:after="0" w:afterAutospacing="0"/>
        <w:ind w:firstLine="708"/>
        <w:jc w:val="both"/>
        <w:rPr>
          <w:iCs/>
          <w:color w:val="333333"/>
          <w:shd w:val="clear" w:color="auto" w:fill="FFFFFF"/>
        </w:rPr>
      </w:pPr>
      <w:r w:rsidRPr="00C95228">
        <w:rPr>
          <w:iCs/>
          <w:color w:val="333333"/>
          <w:shd w:val="clear" w:color="auto" w:fill="FFFFFF"/>
        </w:rPr>
        <w:t xml:space="preserve">Відповідно </w:t>
      </w:r>
      <w:r w:rsidR="00272234" w:rsidRPr="00C95228">
        <w:rPr>
          <w:iCs/>
          <w:color w:val="333333"/>
          <w:shd w:val="clear" w:color="auto" w:fill="FFFFFF"/>
        </w:rPr>
        <w:t xml:space="preserve">поінформувала про </w:t>
      </w:r>
      <w:r w:rsidRPr="00C95228">
        <w:rPr>
          <w:iCs/>
          <w:color w:val="333333"/>
          <w:shd w:val="clear" w:color="auto" w:fill="FFFFFF"/>
        </w:rPr>
        <w:t xml:space="preserve"> </w:t>
      </w:r>
      <w:r w:rsidR="0096350D" w:rsidRPr="00C95228">
        <w:rPr>
          <w:iCs/>
          <w:color w:val="333333"/>
          <w:shd w:val="clear" w:color="auto" w:fill="FFFFFF"/>
        </w:rPr>
        <w:t>отримані пропозиції до</w:t>
      </w:r>
      <w:r w:rsidRPr="00C95228">
        <w:rPr>
          <w:iCs/>
          <w:color w:val="333333"/>
          <w:shd w:val="clear" w:color="auto" w:fill="FFFFFF"/>
        </w:rPr>
        <w:t xml:space="preserve"> план</w:t>
      </w:r>
      <w:r w:rsidR="0096350D" w:rsidRPr="00C95228">
        <w:rPr>
          <w:iCs/>
          <w:color w:val="333333"/>
          <w:shd w:val="clear" w:color="auto" w:fill="FFFFFF"/>
        </w:rPr>
        <w:t>у</w:t>
      </w:r>
      <w:r w:rsidRPr="00C95228">
        <w:rPr>
          <w:iCs/>
          <w:color w:val="333333"/>
          <w:shd w:val="clear" w:color="auto" w:fill="FFFFFF"/>
        </w:rPr>
        <w:t xml:space="preserve"> роботи Громадської ради н</w:t>
      </w:r>
      <w:r w:rsidR="0096350D" w:rsidRPr="00C95228">
        <w:rPr>
          <w:iCs/>
          <w:color w:val="333333"/>
          <w:shd w:val="clear" w:color="auto" w:fill="FFFFFF"/>
        </w:rPr>
        <w:t xml:space="preserve">а 2024 рік і складений </w:t>
      </w:r>
      <w:proofErr w:type="spellStart"/>
      <w:r w:rsidR="0096350D" w:rsidRPr="00C95228">
        <w:rPr>
          <w:iCs/>
          <w:color w:val="333333"/>
          <w:shd w:val="clear" w:color="auto" w:fill="FFFFFF"/>
        </w:rPr>
        <w:t>проєкт</w:t>
      </w:r>
      <w:proofErr w:type="spellEnd"/>
      <w:r w:rsidR="0096350D" w:rsidRPr="00C95228">
        <w:rPr>
          <w:iCs/>
          <w:color w:val="333333"/>
          <w:shd w:val="clear" w:color="auto" w:fill="FFFFFF"/>
        </w:rPr>
        <w:t xml:space="preserve"> Плану роботи Громадської ради</w:t>
      </w:r>
      <w:r w:rsidR="008E48CC" w:rsidRPr="00C95228">
        <w:rPr>
          <w:iCs/>
          <w:color w:val="333333"/>
          <w:shd w:val="clear" w:color="auto" w:fill="FFFFFF"/>
        </w:rPr>
        <w:t xml:space="preserve">. </w:t>
      </w:r>
    </w:p>
    <w:p w:rsidR="000D1D6E" w:rsidRPr="000D1D6E" w:rsidRDefault="000D1D6E" w:rsidP="000D1D6E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0D1D6E">
        <w:rPr>
          <w:b/>
          <w:color w:val="000000"/>
        </w:rPr>
        <w:t>ПЛАН роботи</w:t>
      </w:r>
    </w:p>
    <w:p w:rsidR="000D1D6E" w:rsidRPr="000D1D6E" w:rsidRDefault="000D1D6E" w:rsidP="000D1D6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D1D6E">
        <w:rPr>
          <w:color w:val="000000"/>
        </w:rPr>
        <w:t xml:space="preserve">Громадської ради при Головному управлінні ДПС у Волинській області </w:t>
      </w:r>
    </w:p>
    <w:p w:rsidR="000D1D6E" w:rsidRPr="000D1D6E" w:rsidRDefault="000D1D6E" w:rsidP="000D1D6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0D1D6E">
        <w:rPr>
          <w:color w:val="000000"/>
        </w:rPr>
        <w:t>на 2024 рік</w:t>
      </w:r>
    </w:p>
    <w:p w:rsidR="000D1D6E" w:rsidRPr="000D1D6E" w:rsidRDefault="000D1D6E" w:rsidP="000D1D6E">
      <w:pPr>
        <w:pStyle w:val="a5"/>
        <w:spacing w:before="0" w:beforeAutospacing="0" w:after="0" w:afterAutospacing="0"/>
        <w:jc w:val="center"/>
        <w:rPr>
          <w:color w:val="000000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7260"/>
        <w:gridCol w:w="1943"/>
      </w:tblGrid>
      <w:tr w:rsidR="000D1D6E" w:rsidRPr="000D1D6E" w:rsidTr="00053295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jc w:val="center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І квартал</w:t>
            </w:r>
          </w:p>
        </w:tc>
      </w:tr>
      <w:tr w:rsidR="000D1D6E" w:rsidRPr="000D1D6E" w:rsidTr="00053295"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  <w:lang w:eastAsia="en-US"/>
              </w:rPr>
            </w:pPr>
            <w:r w:rsidRPr="000D1D6E">
              <w:t xml:space="preserve">Про наповнення бюджетів, резерви збільшення надходжень шляхом підвищення рівня оплати праці.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rPr>
                <w:lang w:eastAsia="en-US"/>
              </w:rPr>
            </w:pPr>
            <w:r w:rsidRPr="000D1D6E">
              <w:rPr>
                <w:color w:val="333333"/>
              </w:rPr>
              <w:t xml:space="preserve">Про хід кампанії декларування доходів громадянами </w:t>
            </w:r>
            <w:r w:rsidRPr="000D1D6E">
              <w:t>за 2023 рік.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rPr>
          <w:trHeight w:val="2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</w:rPr>
            </w:pPr>
            <w:r w:rsidRPr="000D1D6E">
              <w:rPr>
                <w:color w:val="000000"/>
              </w:rPr>
              <w:t>Про актуальні питання  нарахування та сплати єдиного внеску на загальнообов’язкове державне соціальне страхування підприємцями - фізичними особами</w:t>
            </w:r>
          </w:p>
          <w:p w:rsidR="000D1D6E" w:rsidRPr="000D1D6E" w:rsidRDefault="000D1D6E" w:rsidP="0005329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1D6E">
              <w:rPr>
                <w:rFonts w:ascii="Times New Roman" w:hAnsi="Times New Roman" w:cs="Times New Roman"/>
                <w:sz w:val="24"/>
                <w:szCs w:val="24"/>
              </w:rPr>
              <w:t>Про доцільність звернення Громадської ради щодо внесення змін до ПКУ в частині звільнення від застосування штрафних санкцій до підприємців-фізичних осіб, які добровільно сплатять суми єдиного внеску за періоди, коли були звільнені від такої сплати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jc w:val="center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ІІ квартал</w:t>
            </w:r>
          </w:p>
        </w:tc>
      </w:tr>
      <w:tr w:rsidR="000D1D6E" w:rsidRPr="000D1D6E" w:rsidTr="000532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jc w:val="both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  <w:lang w:eastAsia="en-US"/>
              </w:rPr>
            </w:pPr>
            <w:r w:rsidRPr="000D1D6E">
              <w:rPr>
                <w:color w:val="333333"/>
              </w:rPr>
              <w:t>Про затвердження плану роботи Громадської ради при ГУ ДПС у Волинській області на 2024 рік.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 xml:space="preserve">2.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0D1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 підсумки регіонального туру рейтингу «Сумлінні платники податків 2023»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jc w:val="center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ІІІ квартал</w:t>
            </w:r>
          </w:p>
        </w:tc>
      </w:tr>
      <w:tr w:rsidR="000D1D6E" w:rsidRPr="000D1D6E" w:rsidTr="000532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 xml:space="preserve">Про послуги, що надаються представникам підприємництва Головним управлінням ДПС у Волинській області. Електронні сервіси ДПС.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Про зміни у системі оподаткування.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 xml:space="preserve">Про стан </w:t>
            </w:r>
            <w:proofErr w:type="spellStart"/>
            <w:r w:rsidRPr="000D1D6E">
              <w:rPr>
                <w:color w:val="000000"/>
                <w:lang w:eastAsia="en-US"/>
              </w:rPr>
              <w:t>фіскалізації</w:t>
            </w:r>
            <w:proofErr w:type="spellEnd"/>
            <w:r w:rsidRPr="000D1D6E">
              <w:rPr>
                <w:color w:val="000000"/>
                <w:lang w:eastAsia="en-US"/>
              </w:rPr>
              <w:t xml:space="preserve"> розрахункових операцій господарюючими суб’єктами Волині.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jc w:val="center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val="en-US" w:eastAsia="en-US"/>
              </w:rPr>
              <w:t>IV</w:t>
            </w:r>
            <w:r w:rsidRPr="000D1D6E">
              <w:rPr>
                <w:color w:val="000000"/>
                <w:lang w:val="ru-RU" w:eastAsia="en-US"/>
              </w:rPr>
              <w:t xml:space="preserve"> </w:t>
            </w:r>
            <w:r w:rsidRPr="000D1D6E">
              <w:rPr>
                <w:color w:val="000000"/>
                <w:lang w:eastAsia="en-US"/>
              </w:rPr>
              <w:t>квартал</w:t>
            </w:r>
          </w:p>
        </w:tc>
      </w:tr>
      <w:tr w:rsidR="000D1D6E" w:rsidRPr="000D1D6E" w:rsidTr="000532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 xml:space="preserve">Про стан сплати податків господарюючими суб’єктами Волині до бюджетів усіх рівнів.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0D1D6E" w:rsidRPr="000D1D6E" w:rsidTr="000532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  <w:r w:rsidRPr="000D1D6E">
              <w:rPr>
                <w:color w:val="000000"/>
                <w:lang w:eastAsia="en-US"/>
              </w:rPr>
              <w:t xml:space="preserve">Про зміни у системі оподаткування.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E" w:rsidRPr="000D1D6E" w:rsidRDefault="000D1D6E" w:rsidP="00053295">
            <w:pPr>
              <w:pStyle w:val="a5"/>
              <w:rPr>
                <w:color w:val="000000"/>
                <w:lang w:eastAsia="en-US"/>
              </w:rPr>
            </w:pPr>
          </w:p>
        </w:tc>
      </w:tr>
    </w:tbl>
    <w:p w:rsidR="000D1D6E" w:rsidRDefault="000D1D6E" w:rsidP="000D1D6E">
      <w:pPr>
        <w:rPr>
          <w:rFonts w:ascii="Times New Roman" w:hAnsi="Times New Roman" w:cs="Times New Roman"/>
          <w:sz w:val="24"/>
          <w:szCs w:val="24"/>
        </w:rPr>
      </w:pPr>
    </w:p>
    <w:p w:rsidR="000D1D6E" w:rsidRPr="000D1D6E" w:rsidRDefault="000D1D6E" w:rsidP="000D1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ВИСТУПИЛИ: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</w:t>
      </w:r>
      <w:r w:rsidR="000D1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Петро </w:t>
      </w:r>
      <w:proofErr w:type="spellStart"/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який </w:t>
      </w:r>
      <w:r w:rsidR="00E222A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підтримати </w:t>
      </w:r>
      <w:proofErr w:type="spellStart"/>
      <w:r w:rsidR="00A55B1F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="00E222A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55B1F" w:rsidRPr="00C9522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Плану роботи Громадської ради</w:t>
      </w:r>
      <w:r w:rsidR="00A55B1F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222A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 </w:t>
      </w:r>
      <w:r w:rsidR="00880D8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поставив питання на голосування.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–1</w:t>
      </w:r>
      <w:r w:rsidR="00793FFB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70121" w:rsidRPr="00C95228" w:rsidRDefault="00880D84" w:rsidP="00085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 прийнято. </w:t>
      </w:r>
      <w:r w:rsidR="00FE1C98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Доручити секретарю Громадської ради Любові </w:t>
      </w:r>
      <w:proofErr w:type="spellStart"/>
      <w:r w:rsidR="00FE1C98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Гараніній</w:t>
      </w:r>
      <w:proofErr w:type="spellEnd"/>
      <w:r w:rsidR="00FE1C98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55B1F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оприлюднити </w:t>
      </w:r>
      <w:r w:rsidR="00FE1C98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затверджен</w:t>
      </w:r>
      <w:r w:rsidR="00A55B1F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ий</w:t>
      </w:r>
      <w:r w:rsidR="00FE1C98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план роботи ради на 2024 рік</w:t>
      </w:r>
      <w:r w:rsidR="00A55B1F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</w:t>
      </w:r>
      <w:proofErr w:type="spellStart"/>
      <w:r w:rsidR="00A55B1F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субсайті</w:t>
      </w:r>
      <w:proofErr w:type="spellEnd"/>
      <w:r w:rsidR="00A55B1F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Головного управління ДПС у Волинській області. </w:t>
      </w:r>
      <w:r w:rsidR="006602A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70121" w:rsidRPr="00C95228" w:rsidRDefault="00CD2604" w:rsidP="0079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170121" w:rsidRPr="00C95228" w:rsidRDefault="00170121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Голова Громадської ради                                                                            Петро ПИЛИПЮК    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Секретар                                                                                                            Любов ГАРАНІНА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61" w:rsidRPr="00C95228" w:rsidRDefault="00944661" w:rsidP="00DC194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944661" w:rsidRPr="00C952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A7B"/>
    <w:multiLevelType w:val="multilevel"/>
    <w:tmpl w:val="798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777B9"/>
    <w:multiLevelType w:val="multilevel"/>
    <w:tmpl w:val="808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C37"/>
    <w:multiLevelType w:val="hybridMultilevel"/>
    <w:tmpl w:val="75D03244"/>
    <w:lvl w:ilvl="0" w:tplc="29D63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7"/>
    <w:rsid w:val="00021CD4"/>
    <w:rsid w:val="000236C7"/>
    <w:rsid w:val="00031901"/>
    <w:rsid w:val="00046702"/>
    <w:rsid w:val="000541B4"/>
    <w:rsid w:val="00062465"/>
    <w:rsid w:val="000671D9"/>
    <w:rsid w:val="000701BE"/>
    <w:rsid w:val="00071D1B"/>
    <w:rsid w:val="000759CA"/>
    <w:rsid w:val="00083523"/>
    <w:rsid w:val="00085DCE"/>
    <w:rsid w:val="000941A8"/>
    <w:rsid w:val="000945E2"/>
    <w:rsid w:val="000950A4"/>
    <w:rsid w:val="000A2371"/>
    <w:rsid w:val="000A5329"/>
    <w:rsid w:val="000B50FC"/>
    <w:rsid w:val="000B5780"/>
    <w:rsid w:val="000D1D6E"/>
    <w:rsid w:val="000D2957"/>
    <w:rsid w:val="000D7AA9"/>
    <w:rsid w:val="000E0F34"/>
    <w:rsid w:val="000F44D5"/>
    <w:rsid w:val="00104D8C"/>
    <w:rsid w:val="001144C2"/>
    <w:rsid w:val="00117D8D"/>
    <w:rsid w:val="0012177A"/>
    <w:rsid w:val="00123B91"/>
    <w:rsid w:val="00126CF6"/>
    <w:rsid w:val="00154B68"/>
    <w:rsid w:val="00155FFA"/>
    <w:rsid w:val="001560C7"/>
    <w:rsid w:val="00170121"/>
    <w:rsid w:val="00170A26"/>
    <w:rsid w:val="00174F28"/>
    <w:rsid w:val="00175B87"/>
    <w:rsid w:val="001761B2"/>
    <w:rsid w:val="001838EE"/>
    <w:rsid w:val="00184E61"/>
    <w:rsid w:val="00190F51"/>
    <w:rsid w:val="001A2AEB"/>
    <w:rsid w:val="001A2D6B"/>
    <w:rsid w:val="001A682E"/>
    <w:rsid w:val="001B1697"/>
    <w:rsid w:val="001B2D91"/>
    <w:rsid w:val="001C37F6"/>
    <w:rsid w:val="001D0942"/>
    <w:rsid w:val="001D13B2"/>
    <w:rsid w:val="001E67FE"/>
    <w:rsid w:val="001F5270"/>
    <w:rsid w:val="00210F0B"/>
    <w:rsid w:val="00214F80"/>
    <w:rsid w:val="002210A4"/>
    <w:rsid w:val="00222727"/>
    <w:rsid w:val="0026335D"/>
    <w:rsid w:val="00272234"/>
    <w:rsid w:val="00281323"/>
    <w:rsid w:val="00281BC9"/>
    <w:rsid w:val="00282186"/>
    <w:rsid w:val="002924AE"/>
    <w:rsid w:val="002B705E"/>
    <w:rsid w:val="002C52B4"/>
    <w:rsid w:val="002F0921"/>
    <w:rsid w:val="00301F5D"/>
    <w:rsid w:val="00317EF0"/>
    <w:rsid w:val="0032756F"/>
    <w:rsid w:val="003340D6"/>
    <w:rsid w:val="00336127"/>
    <w:rsid w:val="00341297"/>
    <w:rsid w:val="00342785"/>
    <w:rsid w:val="0034645B"/>
    <w:rsid w:val="00352925"/>
    <w:rsid w:val="00356F69"/>
    <w:rsid w:val="00360A3E"/>
    <w:rsid w:val="00362CC3"/>
    <w:rsid w:val="00364A84"/>
    <w:rsid w:val="003723A6"/>
    <w:rsid w:val="00374BDD"/>
    <w:rsid w:val="003755F8"/>
    <w:rsid w:val="003808CB"/>
    <w:rsid w:val="00387F83"/>
    <w:rsid w:val="00390C37"/>
    <w:rsid w:val="003A158A"/>
    <w:rsid w:val="003A2373"/>
    <w:rsid w:val="003A2CB3"/>
    <w:rsid w:val="003A3453"/>
    <w:rsid w:val="003B12DE"/>
    <w:rsid w:val="003B18BF"/>
    <w:rsid w:val="003B310F"/>
    <w:rsid w:val="003B4B6F"/>
    <w:rsid w:val="003B6288"/>
    <w:rsid w:val="003C6A98"/>
    <w:rsid w:val="003C78E2"/>
    <w:rsid w:val="003D4F60"/>
    <w:rsid w:val="003F0869"/>
    <w:rsid w:val="003F2A11"/>
    <w:rsid w:val="003F7614"/>
    <w:rsid w:val="00420A49"/>
    <w:rsid w:val="00424515"/>
    <w:rsid w:val="004307AF"/>
    <w:rsid w:val="004379CC"/>
    <w:rsid w:val="004470FF"/>
    <w:rsid w:val="004475C1"/>
    <w:rsid w:val="00447CA6"/>
    <w:rsid w:val="0045780C"/>
    <w:rsid w:val="00465AC6"/>
    <w:rsid w:val="00465FB1"/>
    <w:rsid w:val="00480112"/>
    <w:rsid w:val="00483C80"/>
    <w:rsid w:val="00487006"/>
    <w:rsid w:val="00494ECF"/>
    <w:rsid w:val="004A2DBF"/>
    <w:rsid w:val="004C1D7C"/>
    <w:rsid w:val="004C6724"/>
    <w:rsid w:val="004D69F1"/>
    <w:rsid w:val="004E5D6C"/>
    <w:rsid w:val="004F5304"/>
    <w:rsid w:val="004F5B47"/>
    <w:rsid w:val="00502979"/>
    <w:rsid w:val="005049D2"/>
    <w:rsid w:val="00507E38"/>
    <w:rsid w:val="00523E78"/>
    <w:rsid w:val="00532ED4"/>
    <w:rsid w:val="00533412"/>
    <w:rsid w:val="005357B9"/>
    <w:rsid w:val="00536B5C"/>
    <w:rsid w:val="005372B3"/>
    <w:rsid w:val="00540A82"/>
    <w:rsid w:val="00557D75"/>
    <w:rsid w:val="0056228A"/>
    <w:rsid w:val="005744C8"/>
    <w:rsid w:val="005803CB"/>
    <w:rsid w:val="00581582"/>
    <w:rsid w:val="0059092D"/>
    <w:rsid w:val="00594C9A"/>
    <w:rsid w:val="005A58E6"/>
    <w:rsid w:val="005C7407"/>
    <w:rsid w:val="005F4BE0"/>
    <w:rsid w:val="0060199A"/>
    <w:rsid w:val="006068DD"/>
    <w:rsid w:val="00607A14"/>
    <w:rsid w:val="006178F9"/>
    <w:rsid w:val="006203C0"/>
    <w:rsid w:val="00631ECC"/>
    <w:rsid w:val="0064262F"/>
    <w:rsid w:val="00647898"/>
    <w:rsid w:val="006602AA"/>
    <w:rsid w:val="00662BF3"/>
    <w:rsid w:val="00665E6E"/>
    <w:rsid w:val="00672625"/>
    <w:rsid w:val="00686569"/>
    <w:rsid w:val="00693E12"/>
    <w:rsid w:val="0069683F"/>
    <w:rsid w:val="006A5B1D"/>
    <w:rsid w:val="006C0547"/>
    <w:rsid w:val="006C0F32"/>
    <w:rsid w:val="006C7C82"/>
    <w:rsid w:val="006D196C"/>
    <w:rsid w:val="006E06BC"/>
    <w:rsid w:val="006F1F7C"/>
    <w:rsid w:val="006F6B17"/>
    <w:rsid w:val="007055DA"/>
    <w:rsid w:val="0071221D"/>
    <w:rsid w:val="00717BB6"/>
    <w:rsid w:val="00737247"/>
    <w:rsid w:val="00744220"/>
    <w:rsid w:val="00760785"/>
    <w:rsid w:val="007613A3"/>
    <w:rsid w:val="0076471E"/>
    <w:rsid w:val="00766B6E"/>
    <w:rsid w:val="00766DD4"/>
    <w:rsid w:val="00793FFB"/>
    <w:rsid w:val="00796D2C"/>
    <w:rsid w:val="007A7763"/>
    <w:rsid w:val="007B162D"/>
    <w:rsid w:val="007B4183"/>
    <w:rsid w:val="007B6A2D"/>
    <w:rsid w:val="007B7F4C"/>
    <w:rsid w:val="007C08F1"/>
    <w:rsid w:val="007C4055"/>
    <w:rsid w:val="007C46A4"/>
    <w:rsid w:val="007C7A4E"/>
    <w:rsid w:val="007D63A3"/>
    <w:rsid w:val="007E1562"/>
    <w:rsid w:val="007F2F01"/>
    <w:rsid w:val="007F4175"/>
    <w:rsid w:val="007F4440"/>
    <w:rsid w:val="00802FA5"/>
    <w:rsid w:val="00810F98"/>
    <w:rsid w:val="008561A2"/>
    <w:rsid w:val="00856F72"/>
    <w:rsid w:val="0087413C"/>
    <w:rsid w:val="00880D84"/>
    <w:rsid w:val="0088273B"/>
    <w:rsid w:val="00884128"/>
    <w:rsid w:val="00895A9B"/>
    <w:rsid w:val="008A5727"/>
    <w:rsid w:val="008A6382"/>
    <w:rsid w:val="008A6FBF"/>
    <w:rsid w:val="008A7137"/>
    <w:rsid w:val="008A7DCD"/>
    <w:rsid w:val="008B40FD"/>
    <w:rsid w:val="008B6F95"/>
    <w:rsid w:val="008B70C5"/>
    <w:rsid w:val="008B731E"/>
    <w:rsid w:val="008D696A"/>
    <w:rsid w:val="008E24A6"/>
    <w:rsid w:val="008E48CC"/>
    <w:rsid w:val="0090591E"/>
    <w:rsid w:val="00914161"/>
    <w:rsid w:val="009141F4"/>
    <w:rsid w:val="0093576D"/>
    <w:rsid w:val="009358F2"/>
    <w:rsid w:val="00940A68"/>
    <w:rsid w:val="00941E99"/>
    <w:rsid w:val="00944661"/>
    <w:rsid w:val="00961CF5"/>
    <w:rsid w:val="00963126"/>
    <w:rsid w:val="0096350D"/>
    <w:rsid w:val="00981207"/>
    <w:rsid w:val="00996773"/>
    <w:rsid w:val="009A0E28"/>
    <w:rsid w:val="009A2E79"/>
    <w:rsid w:val="009A39FB"/>
    <w:rsid w:val="009B574B"/>
    <w:rsid w:val="009B5FDA"/>
    <w:rsid w:val="009B6C39"/>
    <w:rsid w:val="009D5B27"/>
    <w:rsid w:val="009D7F25"/>
    <w:rsid w:val="009E32FA"/>
    <w:rsid w:val="009E3AAF"/>
    <w:rsid w:val="009E6900"/>
    <w:rsid w:val="009F45FA"/>
    <w:rsid w:val="009F649A"/>
    <w:rsid w:val="00A0379C"/>
    <w:rsid w:val="00A03921"/>
    <w:rsid w:val="00A14414"/>
    <w:rsid w:val="00A240D0"/>
    <w:rsid w:val="00A37985"/>
    <w:rsid w:val="00A41934"/>
    <w:rsid w:val="00A53650"/>
    <w:rsid w:val="00A558B4"/>
    <w:rsid w:val="00A55B1F"/>
    <w:rsid w:val="00A57CD4"/>
    <w:rsid w:val="00A60AA9"/>
    <w:rsid w:val="00A6455B"/>
    <w:rsid w:val="00A816C9"/>
    <w:rsid w:val="00AA08D6"/>
    <w:rsid w:val="00AA2E05"/>
    <w:rsid w:val="00AA67B6"/>
    <w:rsid w:val="00AB710B"/>
    <w:rsid w:val="00AB7B5A"/>
    <w:rsid w:val="00AC4CB0"/>
    <w:rsid w:val="00AF17BF"/>
    <w:rsid w:val="00AF4956"/>
    <w:rsid w:val="00AF7930"/>
    <w:rsid w:val="00B06A0B"/>
    <w:rsid w:val="00B06EDE"/>
    <w:rsid w:val="00B07A50"/>
    <w:rsid w:val="00B24647"/>
    <w:rsid w:val="00B24B7F"/>
    <w:rsid w:val="00B25000"/>
    <w:rsid w:val="00B33133"/>
    <w:rsid w:val="00B350F8"/>
    <w:rsid w:val="00B54721"/>
    <w:rsid w:val="00B61760"/>
    <w:rsid w:val="00B67BC9"/>
    <w:rsid w:val="00B7598B"/>
    <w:rsid w:val="00B973F0"/>
    <w:rsid w:val="00B97C4C"/>
    <w:rsid w:val="00BA3D95"/>
    <w:rsid w:val="00BA64CD"/>
    <w:rsid w:val="00BB1FE9"/>
    <w:rsid w:val="00BC1E3D"/>
    <w:rsid w:val="00BD7D96"/>
    <w:rsid w:val="00BE4E17"/>
    <w:rsid w:val="00BE5A9B"/>
    <w:rsid w:val="00BF3DF6"/>
    <w:rsid w:val="00BF6793"/>
    <w:rsid w:val="00C33F47"/>
    <w:rsid w:val="00C40F44"/>
    <w:rsid w:val="00C46B1B"/>
    <w:rsid w:val="00C476A9"/>
    <w:rsid w:val="00C539CC"/>
    <w:rsid w:val="00C62FF5"/>
    <w:rsid w:val="00C6637B"/>
    <w:rsid w:val="00C66D61"/>
    <w:rsid w:val="00C66E79"/>
    <w:rsid w:val="00C678BF"/>
    <w:rsid w:val="00C709A3"/>
    <w:rsid w:val="00C74E89"/>
    <w:rsid w:val="00C76516"/>
    <w:rsid w:val="00C948A3"/>
    <w:rsid w:val="00C95228"/>
    <w:rsid w:val="00C96337"/>
    <w:rsid w:val="00CA6BA3"/>
    <w:rsid w:val="00CB7B2E"/>
    <w:rsid w:val="00CD2604"/>
    <w:rsid w:val="00CD35D6"/>
    <w:rsid w:val="00CE6702"/>
    <w:rsid w:val="00D02072"/>
    <w:rsid w:val="00D02199"/>
    <w:rsid w:val="00D058E8"/>
    <w:rsid w:val="00D06597"/>
    <w:rsid w:val="00D10EEE"/>
    <w:rsid w:val="00D11297"/>
    <w:rsid w:val="00D17254"/>
    <w:rsid w:val="00D22E1B"/>
    <w:rsid w:val="00D34C2A"/>
    <w:rsid w:val="00D34FC0"/>
    <w:rsid w:val="00D422A6"/>
    <w:rsid w:val="00D45930"/>
    <w:rsid w:val="00D45B39"/>
    <w:rsid w:val="00D460CD"/>
    <w:rsid w:val="00D74AF9"/>
    <w:rsid w:val="00D818A1"/>
    <w:rsid w:val="00D84300"/>
    <w:rsid w:val="00D84A5A"/>
    <w:rsid w:val="00D866A7"/>
    <w:rsid w:val="00D929F5"/>
    <w:rsid w:val="00D943B7"/>
    <w:rsid w:val="00D97E41"/>
    <w:rsid w:val="00DA0924"/>
    <w:rsid w:val="00DB37F3"/>
    <w:rsid w:val="00DC1940"/>
    <w:rsid w:val="00DC28A8"/>
    <w:rsid w:val="00DE711D"/>
    <w:rsid w:val="00E14451"/>
    <w:rsid w:val="00E21B42"/>
    <w:rsid w:val="00E222AA"/>
    <w:rsid w:val="00E3418C"/>
    <w:rsid w:val="00E34A8F"/>
    <w:rsid w:val="00E44DB0"/>
    <w:rsid w:val="00E50030"/>
    <w:rsid w:val="00E73DCD"/>
    <w:rsid w:val="00E76B42"/>
    <w:rsid w:val="00E82AA8"/>
    <w:rsid w:val="00E86FB5"/>
    <w:rsid w:val="00E923FE"/>
    <w:rsid w:val="00E9690E"/>
    <w:rsid w:val="00EA6BCD"/>
    <w:rsid w:val="00EA6DE7"/>
    <w:rsid w:val="00EB4AEF"/>
    <w:rsid w:val="00ED1163"/>
    <w:rsid w:val="00ED3208"/>
    <w:rsid w:val="00ED5AE1"/>
    <w:rsid w:val="00EE08EC"/>
    <w:rsid w:val="00EF3768"/>
    <w:rsid w:val="00F06D82"/>
    <w:rsid w:val="00F20478"/>
    <w:rsid w:val="00F37EFE"/>
    <w:rsid w:val="00F630B5"/>
    <w:rsid w:val="00F6333D"/>
    <w:rsid w:val="00F813BF"/>
    <w:rsid w:val="00F81626"/>
    <w:rsid w:val="00F87CF1"/>
    <w:rsid w:val="00F87E6E"/>
    <w:rsid w:val="00F94EFD"/>
    <w:rsid w:val="00FA1E10"/>
    <w:rsid w:val="00FA1FB3"/>
    <w:rsid w:val="00FA66AA"/>
    <w:rsid w:val="00FB3AA4"/>
    <w:rsid w:val="00FB678A"/>
    <w:rsid w:val="00FC20BD"/>
    <w:rsid w:val="00FD61F7"/>
    <w:rsid w:val="00FD64A1"/>
    <w:rsid w:val="00FE1C9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55E"/>
  <w15:docId w15:val="{B313FE61-2A90-4FB3-AE72-FDC55E1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A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A7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A71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13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A7137"/>
    <w:rPr>
      <w:b/>
      <w:bCs/>
    </w:rPr>
  </w:style>
  <w:style w:type="paragraph" w:styleId="a7">
    <w:name w:val="List Paragraph"/>
    <w:basedOn w:val="a"/>
    <w:uiPriority w:val="34"/>
    <w:qFormat/>
    <w:rsid w:val="00A37985"/>
    <w:pPr>
      <w:ind w:left="720"/>
      <w:contextualSpacing/>
    </w:pPr>
  </w:style>
  <w:style w:type="character" w:styleId="a8">
    <w:name w:val="Emphasis"/>
    <w:basedOn w:val="a0"/>
    <w:uiPriority w:val="20"/>
    <w:qFormat/>
    <w:rsid w:val="0093576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1D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uk-UA"/>
      <w14:textOutline w14:w="0" w14:cap="flat" w14:cmpd="sng" w14:algn="ctr">
        <w14:noFill/>
        <w14:prstDash w14:val="solid"/>
        <w14:bevel/>
      </w14:textOutline>
    </w:rPr>
  </w:style>
  <w:style w:type="table" w:styleId="ab">
    <w:name w:val="Table Grid"/>
    <w:basedOn w:val="a1"/>
    <w:uiPriority w:val="39"/>
    <w:rsid w:val="000D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09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48B4-00CA-434C-9471-75F8CAF4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4375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dell_volin</cp:lastModifiedBy>
  <cp:revision>15</cp:revision>
  <cp:lastPrinted>2023-12-21T08:18:00Z</cp:lastPrinted>
  <dcterms:created xsi:type="dcterms:W3CDTF">2024-09-20T10:44:00Z</dcterms:created>
  <dcterms:modified xsi:type="dcterms:W3CDTF">2024-09-24T10:23:00Z</dcterms:modified>
</cp:coreProperties>
</file>